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D7F" w:rsidRPr="00772BB4" w:rsidRDefault="00A84D7F" w:rsidP="00A84D7F">
      <w:pPr>
        <w:jc w:val="center"/>
        <w:rPr>
          <w:rFonts w:ascii="Maiandra GD" w:hAnsi="Maiandra GD"/>
          <w:b/>
          <w:sz w:val="24"/>
          <w:szCs w:val="24"/>
          <w:u w:val="single"/>
        </w:rPr>
      </w:pPr>
      <w:r>
        <w:rPr>
          <w:rFonts w:ascii="Maiandra GD" w:hAnsi="Maiandra GD"/>
          <w:b/>
          <w:sz w:val="24"/>
          <w:szCs w:val="24"/>
          <w:u w:val="single"/>
        </w:rPr>
        <w:t>Summer 1</w:t>
      </w:r>
      <w:r w:rsidRPr="00772BB4">
        <w:rPr>
          <w:rFonts w:ascii="Maiandra GD" w:hAnsi="Maiandra GD"/>
          <w:b/>
          <w:sz w:val="24"/>
          <w:szCs w:val="24"/>
          <w:u w:val="single"/>
        </w:rPr>
        <w:t xml:space="preserve"> Planning – Topic</w:t>
      </w:r>
    </w:p>
    <w:tbl>
      <w:tblPr>
        <w:tblpPr w:leftFromText="180" w:rightFromText="180" w:vertAnchor="text" w:horzAnchor="margin" w:tblpX="-342" w:tblpY="156"/>
        <w:tblW w:w="16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"/>
        <w:gridCol w:w="2428"/>
        <w:gridCol w:w="2246"/>
        <w:gridCol w:w="2248"/>
        <w:gridCol w:w="2528"/>
        <w:gridCol w:w="1968"/>
        <w:gridCol w:w="2248"/>
        <w:gridCol w:w="2248"/>
      </w:tblGrid>
      <w:tr w:rsidR="00A84D7F" w:rsidRPr="00376AFC" w:rsidTr="00B00A5B">
        <w:trPr>
          <w:trHeight w:val="167"/>
        </w:trPr>
        <w:tc>
          <w:tcPr>
            <w:tcW w:w="1629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16463" w:type="dxa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16463"/>
            </w:tblGrid>
            <w:tr w:rsidR="00A84D7F" w:rsidRPr="00376AFC" w:rsidTr="00B00A5B">
              <w:trPr>
                <w:trHeight w:val="270"/>
                <w:jc w:val="center"/>
              </w:trPr>
              <w:tc>
                <w:tcPr>
                  <w:tcW w:w="16463" w:type="dxa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A84D7F" w:rsidRPr="00811AF3" w:rsidRDefault="00A84D7F" w:rsidP="00A84D7F">
                  <w:pPr>
                    <w:framePr w:hSpace="180" w:wrap="around" w:vAnchor="text" w:hAnchor="margin" w:x="-342" w:y="156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aiandra GD" w:hAnsi="Maiandra GD"/>
                      <w:szCs w:val="18"/>
                      <w:lang w:eastAsia="en-GB"/>
                    </w:rPr>
                  </w:pPr>
                  <w:r w:rsidRPr="00376AFC">
                    <w:rPr>
                      <w:rFonts w:ascii="Maiandra GD" w:hAnsi="Maiandra GD"/>
                      <w:color w:val="FF0000"/>
                      <w:szCs w:val="18"/>
                      <w:lang w:eastAsia="en-GB"/>
                    </w:rPr>
                    <w:t xml:space="preserve">Cubs are 2-3 years old, red font is Cubs focused. </w:t>
                  </w:r>
                  <w:r w:rsidRPr="00376AFC">
                    <w:rPr>
                      <w:rFonts w:ascii="Maiandra GD" w:hAnsi="Maiandra GD"/>
                      <w:color w:val="0070C0"/>
                      <w:szCs w:val="18"/>
                      <w:lang w:eastAsia="en-GB"/>
                    </w:rPr>
                    <w:t>Bears are 3-4 years old and are in their preschool year, blue font is Bears focussed</w:t>
                  </w:r>
                  <w:r w:rsidRPr="00811AF3">
                    <w:rPr>
                      <w:rFonts w:ascii="Maiandra GD" w:hAnsi="Maiandra GD"/>
                      <w:szCs w:val="18"/>
                      <w:lang w:eastAsia="en-GB"/>
                    </w:rPr>
                    <w:t>.  Black – shared resource differentiated orally</w:t>
                  </w:r>
                  <w:r>
                    <w:rPr>
                      <w:rFonts w:ascii="Maiandra GD" w:hAnsi="Maiandra GD"/>
                      <w:szCs w:val="18"/>
                      <w:lang w:eastAsia="en-GB"/>
                    </w:rPr>
                    <w:t xml:space="preserve"> &amp;/or by expectation</w:t>
                  </w:r>
                </w:p>
                <w:p w:rsidR="00A84D7F" w:rsidRPr="00376AFC" w:rsidRDefault="00A84D7F" w:rsidP="00A84D7F">
                  <w:pPr>
                    <w:framePr w:hSpace="180" w:wrap="around" w:vAnchor="text" w:hAnchor="margin" w:x="-342" w:y="156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aiandra GD" w:hAnsi="Maiandra GD"/>
                      <w:szCs w:val="18"/>
                      <w:lang w:eastAsia="en-GB"/>
                    </w:rPr>
                  </w:pPr>
                  <w:r w:rsidRPr="00376AFC">
                    <w:rPr>
                      <w:rFonts w:ascii="Maiandra GD" w:hAnsi="Maiandra GD"/>
                      <w:szCs w:val="18"/>
                      <w:lang w:eastAsia="en-GB"/>
                    </w:rPr>
                    <w:t xml:space="preserve">During circle times the children will be spilt into groups depending on age and ability. </w:t>
                  </w:r>
                  <w:r>
                    <w:rPr>
                      <w:rFonts w:ascii="Maiandra GD" w:hAnsi="Maiandra GD"/>
                      <w:szCs w:val="18"/>
                      <w:lang w:eastAsia="en-GB"/>
                    </w:rPr>
                    <w:t xml:space="preserve"> </w:t>
                  </w:r>
                </w:p>
                <w:p w:rsidR="00A84D7F" w:rsidRPr="00376AFC" w:rsidRDefault="00A84D7F" w:rsidP="00A84D7F">
                  <w:pPr>
                    <w:framePr w:hSpace="180" w:wrap="around" w:vAnchor="text" w:hAnchor="margin" w:x="-342" w:y="156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aiandra GD" w:hAnsi="Maiandra GD"/>
                      <w:szCs w:val="18"/>
                      <w:lang w:eastAsia="en-GB"/>
                    </w:rPr>
                  </w:pPr>
                  <w:r w:rsidRPr="00376AFC">
                    <w:rPr>
                      <w:rFonts w:ascii="Maiandra GD" w:hAnsi="Maiandra GD"/>
                      <w:szCs w:val="18"/>
                      <w:lang w:eastAsia="en-GB"/>
                    </w:rPr>
                    <w:t xml:space="preserve">The weekly forest school sessions in the Primary School field are </w:t>
                  </w:r>
                  <w:r>
                    <w:rPr>
                      <w:rFonts w:ascii="Maiandra GD" w:hAnsi="Maiandra GD"/>
                      <w:szCs w:val="18"/>
                      <w:lang w:eastAsia="en-GB"/>
                    </w:rPr>
                    <w:t>alternated half termly between bears &amp; cubs</w:t>
                  </w:r>
                  <w:r w:rsidRPr="00376AFC">
                    <w:rPr>
                      <w:rFonts w:ascii="Maiandra GD" w:hAnsi="Maiandra GD"/>
                      <w:szCs w:val="18"/>
                      <w:lang w:eastAsia="en-GB"/>
                    </w:rPr>
                    <w:t>.</w:t>
                  </w:r>
                </w:p>
                <w:p w:rsidR="00A84D7F" w:rsidRDefault="00A84D7F" w:rsidP="00A84D7F">
                  <w:pPr>
                    <w:framePr w:hSpace="180" w:wrap="around" w:vAnchor="text" w:hAnchor="margin" w:x="-342" w:y="156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aiandra GD" w:hAnsi="Maiandra GD"/>
                      <w:szCs w:val="18"/>
                      <w:lang w:eastAsia="en-GB"/>
                    </w:rPr>
                  </w:pPr>
                  <w:r w:rsidRPr="00376AFC">
                    <w:rPr>
                      <w:rFonts w:ascii="Maiandra GD" w:hAnsi="Maiandra GD"/>
                      <w:szCs w:val="18"/>
                      <w:lang w:eastAsia="en-GB"/>
                    </w:rPr>
                    <w:t xml:space="preserve">Individual planning for each child is completed by the key worker focusing on the child’s individual next steps and interests. </w:t>
                  </w:r>
                </w:p>
                <w:p w:rsidR="00A84D7F" w:rsidRPr="00376AFC" w:rsidRDefault="00A84D7F" w:rsidP="00A84D7F">
                  <w:pPr>
                    <w:framePr w:hSpace="180" w:wrap="around" w:vAnchor="text" w:hAnchor="margin" w:x="-342" w:y="156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aiandra GD" w:hAnsi="Maiandra GD"/>
                      <w:szCs w:val="18"/>
                      <w:lang w:eastAsia="en-GB"/>
                    </w:rPr>
                  </w:pPr>
                  <w:r>
                    <w:rPr>
                      <w:rFonts w:ascii="Maiandra GD" w:hAnsi="Maiandra GD"/>
                      <w:szCs w:val="18"/>
                      <w:lang w:eastAsia="en-GB"/>
                    </w:rPr>
                    <w:t xml:space="preserve">Highlight code: </w:t>
                  </w:r>
                  <w:r w:rsidRPr="00631474">
                    <w:rPr>
                      <w:rFonts w:ascii="Maiandra GD" w:hAnsi="Maiandra GD"/>
                      <w:szCs w:val="18"/>
                      <w:highlight w:val="red"/>
                      <w:lang w:eastAsia="en-GB"/>
                    </w:rPr>
                    <w:t>red less than 50% achieved</w:t>
                  </w:r>
                  <w:r>
                    <w:rPr>
                      <w:rFonts w:ascii="Maiandra GD" w:hAnsi="Maiandra GD"/>
                      <w:szCs w:val="18"/>
                      <w:lang w:eastAsia="en-GB"/>
                    </w:rPr>
                    <w:t xml:space="preserve">, </w:t>
                  </w:r>
                  <w:r w:rsidRPr="00631474">
                    <w:rPr>
                      <w:rFonts w:ascii="Maiandra GD" w:hAnsi="Maiandra GD"/>
                      <w:szCs w:val="18"/>
                      <w:highlight w:val="yellow"/>
                      <w:lang w:eastAsia="en-GB"/>
                    </w:rPr>
                    <w:t>yellow up to 75% achieved</w:t>
                  </w:r>
                  <w:r w:rsidRPr="00631474">
                    <w:rPr>
                      <w:rFonts w:ascii="Maiandra GD" w:hAnsi="Maiandra GD"/>
                      <w:szCs w:val="18"/>
                      <w:highlight w:val="green"/>
                      <w:lang w:eastAsia="en-GB"/>
                    </w:rPr>
                    <w:t>, green over 75% achieved</w:t>
                  </w:r>
                </w:p>
              </w:tc>
            </w:tr>
            <w:tr w:rsidR="00A84D7F" w:rsidRPr="00376AFC" w:rsidTr="00B00A5B">
              <w:trPr>
                <w:trHeight w:val="270"/>
                <w:jc w:val="center"/>
              </w:trPr>
              <w:tc>
                <w:tcPr>
                  <w:tcW w:w="16463" w:type="dxa"/>
                  <w:tcBorders>
                    <w:top w:val="single" w:sz="4" w:space="0" w:color="auto"/>
                  </w:tcBorders>
                  <w:shd w:val="clear" w:color="auto" w:fill="FFFFFF"/>
                  <w:vAlign w:val="center"/>
                </w:tcPr>
                <w:p w:rsidR="00A84D7F" w:rsidRPr="00376AFC" w:rsidRDefault="00A84D7F" w:rsidP="00735F40">
                  <w:pPr>
                    <w:framePr w:hSpace="180" w:wrap="around" w:vAnchor="text" w:hAnchor="margin" w:x="-342" w:y="156"/>
                    <w:rPr>
                      <w:rFonts w:ascii="Maiandra GD" w:hAnsi="Maiandra GD"/>
                      <w:szCs w:val="18"/>
                    </w:rPr>
                  </w:pPr>
                  <w:r w:rsidRPr="00376AFC">
                    <w:rPr>
                      <w:rFonts w:ascii="Maiandra GD" w:hAnsi="Maiandra GD"/>
                      <w:b/>
                    </w:rPr>
                    <w:t>Term</w:t>
                  </w:r>
                  <w:r w:rsidRPr="00376AFC">
                    <w:rPr>
                      <w:rFonts w:ascii="Maiandra GD" w:hAnsi="Maiandra GD"/>
                    </w:rPr>
                    <w:t xml:space="preserve">:  </w:t>
                  </w:r>
                  <w:r>
                    <w:rPr>
                      <w:rFonts w:ascii="Maiandra GD" w:hAnsi="Maiandra GD"/>
                    </w:rPr>
                    <w:t>Summer 1 2018</w:t>
                  </w:r>
                  <w:r w:rsidRPr="00376AFC">
                    <w:rPr>
                      <w:rFonts w:ascii="Maiandra GD" w:hAnsi="Maiandra GD"/>
                    </w:rPr>
                    <w:t xml:space="preserve">                                                  </w:t>
                  </w:r>
                  <w:r>
                    <w:rPr>
                      <w:rFonts w:ascii="Maiandra GD" w:hAnsi="Maiandra GD"/>
                    </w:rPr>
                    <w:t xml:space="preserve">                                    </w:t>
                  </w:r>
                  <w:r w:rsidRPr="00376AFC">
                    <w:rPr>
                      <w:rFonts w:ascii="Maiandra GD" w:hAnsi="Maiandra GD"/>
                    </w:rPr>
                    <w:t xml:space="preserve">    </w:t>
                  </w:r>
                  <w:r w:rsidRPr="00376AFC">
                    <w:rPr>
                      <w:rFonts w:ascii="Maiandra GD" w:hAnsi="Maiandra GD"/>
                      <w:b/>
                    </w:rPr>
                    <w:t>Theme</w:t>
                  </w:r>
                  <w:r w:rsidRPr="00376AFC">
                    <w:rPr>
                      <w:rFonts w:ascii="Maiandra GD" w:hAnsi="Maiandra GD"/>
                    </w:rPr>
                    <w:t xml:space="preserve">: </w:t>
                  </w:r>
                  <w:r w:rsidRPr="00376AFC">
                    <w:rPr>
                      <w:rFonts w:ascii="Maiandra GD" w:hAnsi="Maiandra GD"/>
                      <w:szCs w:val="18"/>
                    </w:rPr>
                    <w:t xml:space="preserve"> </w:t>
                  </w:r>
                  <w:r>
                    <w:rPr>
                      <w:rFonts w:ascii="Maiandra GD" w:hAnsi="Maiandra GD"/>
                      <w:szCs w:val="18"/>
                    </w:rPr>
                    <w:t xml:space="preserve">People who help us                      </w:t>
                  </w:r>
                  <w:r w:rsidRPr="00376AFC">
                    <w:rPr>
                      <w:rFonts w:ascii="Maiandra GD" w:hAnsi="Maiandra GD"/>
                      <w:b/>
                      <w:szCs w:val="18"/>
                    </w:rPr>
                    <w:t>Role play area</w:t>
                  </w:r>
                  <w:r w:rsidRPr="00376AFC">
                    <w:rPr>
                      <w:rFonts w:ascii="Maiandra GD" w:hAnsi="Maiandra GD"/>
                      <w:szCs w:val="18"/>
                    </w:rPr>
                    <w:t xml:space="preserve">: </w:t>
                  </w:r>
                  <w:r w:rsidR="00735F40">
                    <w:rPr>
                      <w:rFonts w:ascii="Maiandra GD" w:hAnsi="Maiandra GD"/>
                      <w:szCs w:val="18"/>
                    </w:rPr>
                    <w:t>Home / Police station</w:t>
                  </w:r>
                </w:p>
              </w:tc>
            </w:tr>
          </w:tbl>
          <w:p w:rsidR="00A84D7F" w:rsidRPr="00376AFC" w:rsidRDefault="00A84D7F" w:rsidP="00B00A5B">
            <w:pPr>
              <w:pStyle w:val="HelpText"/>
              <w:framePr w:hSpace="0" w:wrap="auto" w:vAnchor="margin" w:hAnchor="text" w:xAlign="left" w:yAlign="inline"/>
            </w:pPr>
          </w:p>
        </w:tc>
      </w:tr>
      <w:tr w:rsidR="00A84D7F" w:rsidRPr="00376AFC" w:rsidTr="00B00A5B">
        <w:trPr>
          <w:trHeight w:val="167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4D7F" w:rsidRPr="00376AFC" w:rsidRDefault="00A84D7F" w:rsidP="00B00A5B">
            <w:pPr>
              <w:contextualSpacing/>
              <w:jc w:val="center"/>
              <w:rPr>
                <w:rFonts w:ascii="Maiandra GD" w:hAnsi="Maiandra GD"/>
                <w:sz w:val="20"/>
                <w:szCs w:val="20"/>
              </w:rPr>
            </w:pPr>
          </w:p>
        </w:tc>
        <w:tc>
          <w:tcPr>
            <w:tcW w:w="69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</w:tcPr>
          <w:p w:rsidR="00A84D7F" w:rsidRPr="00376AFC" w:rsidRDefault="00A84D7F" w:rsidP="00B00A5B">
            <w:pPr>
              <w:pStyle w:val="HelpText"/>
              <w:framePr w:hSpace="0" w:wrap="auto" w:vAnchor="margin" w:hAnchor="text" w:xAlign="left" w:yAlign="inline"/>
            </w:pPr>
            <w:r w:rsidRPr="00376AFC">
              <w:t>Prime areas</w:t>
            </w:r>
          </w:p>
        </w:tc>
        <w:tc>
          <w:tcPr>
            <w:tcW w:w="89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/>
          </w:tcPr>
          <w:p w:rsidR="00A84D7F" w:rsidRPr="00376AFC" w:rsidRDefault="00A84D7F" w:rsidP="00B00A5B">
            <w:pPr>
              <w:pStyle w:val="HelpText"/>
              <w:framePr w:hSpace="0" w:wrap="auto" w:vAnchor="margin" w:hAnchor="text" w:xAlign="left" w:yAlign="inline"/>
            </w:pPr>
            <w:r w:rsidRPr="00376AFC">
              <w:t>Specific areas</w:t>
            </w:r>
          </w:p>
        </w:tc>
      </w:tr>
      <w:tr w:rsidR="00A84D7F" w:rsidRPr="00376AFC" w:rsidTr="00B00A5B">
        <w:trPr>
          <w:trHeight w:val="381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4D7F" w:rsidRPr="00376AFC" w:rsidRDefault="00A84D7F" w:rsidP="00B00A5B">
            <w:pPr>
              <w:contextualSpacing/>
              <w:jc w:val="center"/>
              <w:rPr>
                <w:rFonts w:ascii="Maiandra GD" w:hAnsi="Maiandra GD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</w:tcPr>
          <w:p w:rsidR="00A84D7F" w:rsidRPr="00502AB7" w:rsidRDefault="00A84D7F" w:rsidP="00B00A5B">
            <w:pPr>
              <w:contextualSpacing/>
              <w:jc w:val="center"/>
              <w:rPr>
                <w:rFonts w:ascii="Maiandra GD" w:hAnsi="Maiandra GD"/>
                <w:sz w:val="20"/>
                <w:szCs w:val="20"/>
              </w:rPr>
            </w:pPr>
            <w:r w:rsidRPr="00502AB7">
              <w:rPr>
                <w:rFonts w:ascii="Maiandra GD" w:hAnsi="Maiandra GD"/>
                <w:sz w:val="20"/>
                <w:szCs w:val="20"/>
              </w:rPr>
              <w:t>Personal, Social and Emotional Development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84D7F" w:rsidRPr="00502AB7" w:rsidRDefault="00A84D7F" w:rsidP="00B00A5B">
            <w:pPr>
              <w:contextualSpacing/>
              <w:jc w:val="center"/>
              <w:rPr>
                <w:rFonts w:ascii="Maiandra GD" w:hAnsi="Maiandra GD"/>
                <w:sz w:val="20"/>
                <w:szCs w:val="20"/>
              </w:rPr>
            </w:pPr>
            <w:r w:rsidRPr="00502AB7">
              <w:rPr>
                <w:rFonts w:ascii="Maiandra GD" w:hAnsi="Maiandra GD"/>
                <w:sz w:val="20"/>
                <w:szCs w:val="20"/>
              </w:rPr>
              <w:t>Communication and Language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</w:tcPr>
          <w:p w:rsidR="00A84D7F" w:rsidRPr="00502AB7" w:rsidRDefault="00A84D7F" w:rsidP="00B00A5B">
            <w:pPr>
              <w:contextualSpacing/>
              <w:jc w:val="center"/>
              <w:rPr>
                <w:rFonts w:ascii="Maiandra GD" w:hAnsi="Maiandra GD"/>
                <w:sz w:val="20"/>
                <w:szCs w:val="20"/>
              </w:rPr>
            </w:pPr>
            <w:r w:rsidRPr="00502AB7">
              <w:rPr>
                <w:rFonts w:ascii="Maiandra GD" w:hAnsi="Maiandra GD"/>
                <w:sz w:val="20"/>
                <w:szCs w:val="20"/>
              </w:rPr>
              <w:t>Physical Development</w:t>
            </w:r>
          </w:p>
          <w:p w:rsidR="00A84D7F" w:rsidRPr="00502AB7" w:rsidRDefault="00A84D7F" w:rsidP="00B00A5B">
            <w:pPr>
              <w:contextualSpacing/>
              <w:rPr>
                <w:rFonts w:ascii="Maiandra GD" w:hAnsi="Maiandra GD"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/>
          </w:tcPr>
          <w:p w:rsidR="00A84D7F" w:rsidRPr="00376AFC" w:rsidRDefault="00A84D7F" w:rsidP="00B00A5B">
            <w:pPr>
              <w:pStyle w:val="HelpText"/>
              <w:framePr w:hSpace="0" w:wrap="auto" w:vAnchor="margin" w:hAnchor="text" w:xAlign="left" w:yAlign="inline"/>
            </w:pPr>
            <w:r w:rsidRPr="00376AFC">
              <w:t>Literacy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/>
          </w:tcPr>
          <w:p w:rsidR="00A84D7F" w:rsidRPr="00376AFC" w:rsidRDefault="00A84D7F" w:rsidP="00B00A5B">
            <w:pPr>
              <w:pStyle w:val="HelpText"/>
              <w:framePr w:hSpace="0" w:wrap="auto" w:vAnchor="margin" w:hAnchor="text" w:xAlign="left" w:yAlign="inline"/>
            </w:pPr>
            <w:r w:rsidRPr="00376AFC">
              <w:t>Maths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/>
          </w:tcPr>
          <w:p w:rsidR="00A84D7F" w:rsidRPr="00376AFC" w:rsidRDefault="00A84D7F" w:rsidP="00B00A5B">
            <w:pPr>
              <w:pStyle w:val="HelpText"/>
              <w:framePr w:hSpace="0" w:wrap="auto" w:vAnchor="margin" w:hAnchor="text" w:xAlign="left" w:yAlign="inline"/>
            </w:pPr>
            <w:r w:rsidRPr="00376AFC">
              <w:t>Understanding of the World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/>
          </w:tcPr>
          <w:p w:rsidR="00A84D7F" w:rsidRPr="00376AFC" w:rsidRDefault="00A84D7F" w:rsidP="00B00A5B">
            <w:pPr>
              <w:pStyle w:val="HelpText"/>
              <w:framePr w:hSpace="0" w:wrap="auto" w:vAnchor="margin" w:hAnchor="text" w:xAlign="left" w:yAlign="inline"/>
            </w:pPr>
            <w:r w:rsidRPr="00376AFC">
              <w:t>Expressive Arts and Design</w:t>
            </w:r>
          </w:p>
        </w:tc>
      </w:tr>
      <w:tr w:rsidR="00A84D7F" w:rsidRPr="00376AFC" w:rsidTr="00B00A5B">
        <w:trPr>
          <w:cantSplit/>
          <w:trHeight w:val="1487"/>
        </w:trPr>
        <w:tc>
          <w:tcPr>
            <w:tcW w:w="3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extDirection w:val="btLr"/>
          </w:tcPr>
          <w:p w:rsidR="00A84D7F" w:rsidRPr="00376AFC" w:rsidRDefault="00A84D7F" w:rsidP="00B00A5B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 w:rsidRPr="00376AFC">
              <w:rPr>
                <w:rFonts w:ascii="Maiandra GD" w:hAnsi="Maiandra GD"/>
                <w:sz w:val="20"/>
                <w:szCs w:val="20"/>
              </w:rPr>
              <w:t>Cubs (2-3years)</w:t>
            </w:r>
          </w:p>
        </w:tc>
        <w:tc>
          <w:tcPr>
            <w:tcW w:w="2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</w:tcPr>
          <w:p w:rsidR="00A84D7F" w:rsidRPr="00376AFC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376AFC">
              <w:rPr>
                <w:rFonts w:ascii="Maiandra GD" w:hAnsi="Maiandra GD"/>
                <w:b/>
                <w:sz w:val="16"/>
                <w:szCs w:val="16"/>
              </w:rPr>
              <w:t xml:space="preserve">Self Confidence and Self Awareness </w:t>
            </w:r>
          </w:p>
          <w:p w:rsidR="00A84D7F" w:rsidRPr="00A84D7F" w:rsidRDefault="00A84D7F" w:rsidP="00B00A5B">
            <w:pPr>
              <w:rPr>
                <w:rFonts w:ascii="Maiandra GD" w:hAnsi="Maiandra GD"/>
                <w:sz w:val="16"/>
                <w:szCs w:val="16"/>
                <w:lang w:eastAsia="en-GB"/>
              </w:rPr>
            </w:pPr>
            <w:r w:rsidRPr="00A84D7F">
              <w:rPr>
                <w:rFonts w:ascii="Maiandra GD" w:hAnsi="Maiandra GD"/>
                <w:sz w:val="16"/>
                <w:szCs w:val="16"/>
                <w:lang w:eastAsia="en-GB"/>
              </w:rPr>
              <w:t>Separates from main carer with support and encouragement from a familiar adult.</w:t>
            </w:r>
          </w:p>
          <w:p w:rsidR="00A84D7F" w:rsidRPr="0095767C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376AFC">
              <w:rPr>
                <w:rFonts w:ascii="Maiandra GD" w:hAnsi="Maiandra GD"/>
                <w:b/>
                <w:sz w:val="16"/>
                <w:szCs w:val="16"/>
              </w:rPr>
              <w:t xml:space="preserve">Managing Feelings and </w:t>
            </w:r>
            <w:r w:rsidRPr="0095767C">
              <w:rPr>
                <w:rFonts w:ascii="Maiandra GD" w:hAnsi="Maiandra GD"/>
                <w:b/>
                <w:sz w:val="16"/>
                <w:szCs w:val="16"/>
              </w:rPr>
              <w:t>Behaviour</w:t>
            </w:r>
          </w:p>
          <w:p w:rsidR="00A84D7F" w:rsidRDefault="00A84D7F" w:rsidP="00B00A5B">
            <w:pPr>
              <w:pStyle w:val="FreeForm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57"/>
              <w:rPr>
                <w:rFonts w:ascii="Maiandra GD" w:hAnsi="Maiandra GD"/>
                <w:color w:val="auto"/>
                <w:sz w:val="16"/>
                <w:szCs w:val="16"/>
                <w:lang w:val="en-US"/>
              </w:rPr>
            </w:pPr>
            <w:r w:rsidRPr="00A84D7F">
              <w:rPr>
                <w:rFonts w:ascii="Maiandra GD" w:hAnsi="Maiandra GD"/>
                <w:color w:val="auto"/>
                <w:sz w:val="16"/>
                <w:szCs w:val="16"/>
                <w:lang w:val="en-US"/>
              </w:rPr>
              <w:t xml:space="preserve">Can express their own feelings such as sad, happy, cross, scared, </w:t>
            </w:r>
            <w:proofErr w:type="gramStart"/>
            <w:r w:rsidRPr="00A84D7F">
              <w:rPr>
                <w:rFonts w:ascii="Maiandra GD" w:hAnsi="Maiandra GD"/>
                <w:color w:val="auto"/>
                <w:sz w:val="16"/>
                <w:szCs w:val="16"/>
                <w:lang w:val="en-US"/>
              </w:rPr>
              <w:t>worried</w:t>
            </w:r>
            <w:proofErr w:type="gramEnd"/>
            <w:r w:rsidRPr="00A84D7F">
              <w:rPr>
                <w:rFonts w:ascii="Maiandra GD" w:hAnsi="Maiandra GD"/>
                <w:color w:val="auto"/>
                <w:sz w:val="16"/>
                <w:szCs w:val="16"/>
                <w:lang w:val="en-US"/>
              </w:rPr>
              <w:t>.</w:t>
            </w:r>
          </w:p>
          <w:p w:rsidR="00A84D7F" w:rsidRPr="00A84D7F" w:rsidRDefault="00A84D7F" w:rsidP="00B00A5B">
            <w:pPr>
              <w:pStyle w:val="FreeForm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57"/>
              <w:rPr>
                <w:rFonts w:ascii="Maiandra GD" w:hAnsi="Maiandra GD"/>
                <w:color w:val="auto"/>
                <w:sz w:val="16"/>
                <w:szCs w:val="16"/>
                <w:lang w:val="en-US"/>
              </w:rPr>
            </w:pPr>
          </w:p>
          <w:p w:rsidR="00A84D7F" w:rsidRPr="0095767C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95767C">
              <w:rPr>
                <w:rFonts w:ascii="Maiandra GD" w:hAnsi="Maiandra GD"/>
                <w:b/>
                <w:sz w:val="16"/>
                <w:szCs w:val="16"/>
              </w:rPr>
              <w:t>Making Relationships</w:t>
            </w:r>
          </w:p>
          <w:p w:rsidR="00A84D7F" w:rsidRPr="00A84D7F" w:rsidRDefault="00A84D7F" w:rsidP="00B00A5B">
            <w:pPr>
              <w:pStyle w:val="FreeForm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57"/>
              <w:rPr>
                <w:rFonts w:ascii="Maiandra GD" w:hAnsi="Maiandra GD"/>
                <w:color w:val="auto"/>
                <w:sz w:val="16"/>
                <w:szCs w:val="16"/>
                <w:lang w:val="en-US"/>
              </w:rPr>
            </w:pPr>
            <w:r w:rsidRPr="00A84D7F">
              <w:rPr>
                <w:rFonts w:ascii="Maiandra GD" w:hAnsi="Maiandra GD"/>
                <w:color w:val="auto"/>
                <w:sz w:val="16"/>
                <w:szCs w:val="16"/>
                <w:lang w:val="en-US"/>
              </w:rPr>
              <w:t xml:space="preserve">Seeks out others to share experiences. </w:t>
            </w:r>
          </w:p>
          <w:p w:rsidR="00A84D7F" w:rsidRPr="00376AFC" w:rsidRDefault="00A84D7F" w:rsidP="00B00A5B">
            <w:pPr>
              <w:rPr>
                <w:rFonts w:ascii="Maiandra GD" w:hAnsi="Maiandra GD"/>
                <w:sz w:val="16"/>
                <w:szCs w:val="16"/>
                <w:lang w:val="en-US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</w:tcPr>
          <w:p w:rsidR="00A84D7F" w:rsidRPr="0095767C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95767C">
              <w:rPr>
                <w:rFonts w:ascii="Maiandra GD" w:hAnsi="Maiandra GD"/>
                <w:b/>
                <w:sz w:val="16"/>
                <w:szCs w:val="16"/>
              </w:rPr>
              <w:t>Listening and Attention</w:t>
            </w:r>
          </w:p>
          <w:p w:rsidR="00A84D7F" w:rsidRPr="00A84D7F" w:rsidRDefault="00A84D7F" w:rsidP="00B00A5B">
            <w:pPr>
              <w:rPr>
                <w:rFonts w:ascii="Maiandra GD" w:hAnsi="Maiandra GD"/>
                <w:sz w:val="16"/>
                <w:szCs w:val="16"/>
              </w:rPr>
            </w:pPr>
            <w:r w:rsidRPr="00A84D7F">
              <w:rPr>
                <w:rFonts w:ascii="Maiandra GD" w:hAnsi="Maiandra GD"/>
                <w:sz w:val="16"/>
                <w:szCs w:val="16"/>
              </w:rPr>
              <w:t>Single channelled attention. Can shift to a different task if attention fully obtained – using child’s name helps focus.</w:t>
            </w:r>
          </w:p>
          <w:p w:rsidR="00A84D7F" w:rsidRPr="0095767C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95767C">
              <w:rPr>
                <w:rFonts w:ascii="Maiandra GD" w:hAnsi="Maiandra GD"/>
                <w:b/>
                <w:sz w:val="16"/>
                <w:szCs w:val="16"/>
              </w:rPr>
              <w:t>Speaking</w:t>
            </w:r>
          </w:p>
          <w:p w:rsidR="00A84D7F" w:rsidRPr="00A84D7F" w:rsidRDefault="00A84D7F" w:rsidP="00B00A5B">
            <w:pPr>
              <w:rPr>
                <w:rFonts w:ascii="Maiandra GD" w:hAnsi="Maiandra GD"/>
                <w:sz w:val="16"/>
                <w:szCs w:val="16"/>
                <w:lang w:val="en-US"/>
              </w:rPr>
            </w:pPr>
            <w:r w:rsidRPr="00A84D7F">
              <w:rPr>
                <w:rFonts w:ascii="Maiandra GD" w:hAnsi="Maiandra GD"/>
                <w:sz w:val="16"/>
                <w:szCs w:val="16"/>
                <w:lang w:val="en-US"/>
              </w:rPr>
              <w:t xml:space="preserve">Uses simple sentences (e.g.’ Mummy </w:t>
            </w:r>
            <w:proofErr w:type="spellStart"/>
            <w:r w:rsidRPr="00A84D7F">
              <w:rPr>
                <w:rFonts w:ascii="Maiandra GD" w:hAnsi="Maiandra GD"/>
                <w:sz w:val="16"/>
                <w:szCs w:val="16"/>
                <w:lang w:val="en-US"/>
              </w:rPr>
              <w:t>gonna</w:t>
            </w:r>
            <w:proofErr w:type="spellEnd"/>
            <w:r w:rsidRPr="00A84D7F">
              <w:rPr>
                <w:rFonts w:ascii="Maiandra GD" w:hAnsi="Maiandra GD"/>
                <w:sz w:val="16"/>
                <w:szCs w:val="16"/>
                <w:lang w:val="en-US"/>
              </w:rPr>
              <w:t xml:space="preserve"> work.’) </w:t>
            </w:r>
          </w:p>
          <w:p w:rsidR="00A84D7F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95767C">
              <w:rPr>
                <w:rFonts w:ascii="Maiandra GD" w:hAnsi="Maiandra GD"/>
                <w:b/>
                <w:sz w:val="16"/>
                <w:szCs w:val="16"/>
              </w:rPr>
              <w:t>Understanding</w:t>
            </w:r>
          </w:p>
          <w:p w:rsidR="00A84D7F" w:rsidRPr="0095767C" w:rsidRDefault="00A84D7F" w:rsidP="00B00A5B">
            <w:pPr>
              <w:rPr>
                <w:rFonts w:ascii="Maiandra GD" w:hAnsi="Maiandra GD"/>
                <w:sz w:val="16"/>
                <w:szCs w:val="16"/>
              </w:rPr>
            </w:pPr>
            <w:r w:rsidRPr="00A84D7F">
              <w:rPr>
                <w:rFonts w:ascii="Maiandra GD" w:hAnsi="Maiandra GD"/>
                <w:sz w:val="16"/>
                <w:szCs w:val="16"/>
                <w:lang w:val="en-US"/>
              </w:rPr>
              <w:t>Understands ‘who’, ‘what’, ‘where’ in simple questions (e.g. Who’s that/can? What’s that? Where is.?).</w:t>
            </w:r>
          </w:p>
        </w:tc>
        <w:tc>
          <w:tcPr>
            <w:tcW w:w="2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</w:tcPr>
          <w:p w:rsidR="00A84D7F" w:rsidRPr="0095767C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95767C">
              <w:rPr>
                <w:rFonts w:ascii="Maiandra GD" w:hAnsi="Maiandra GD"/>
                <w:b/>
                <w:sz w:val="16"/>
                <w:szCs w:val="16"/>
              </w:rPr>
              <w:t>Health and Self care</w:t>
            </w:r>
          </w:p>
          <w:p w:rsidR="00A84D7F" w:rsidRPr="00A84D7F" w:rsidRDefault="00A84D7F" w:rsidP="00B00A5B">
            <w:pPr>
              <w:rPr>
                <w:rFonts w:ascii="Maiandra GD" w:hAnsi="Maiandra GD"/>
                <w:sz w:val="16"/>
                <w:szCs w:val="16"/>
                <w:lang w:val="en-US"/>
              </w:rPr>
            </w:pPr>
            <w:r w:rsidRPr="00A84D7F">
              <w:rPr>
                <w:rFonts w:ascii="Maiandra GD" w:hAnsi="Maiandra GD"/>
                <w:sz w:val="16"/>
                <w:szCs w:val="16"/>
                <w:lang w:val="en-US"/>
              </w:rPr>
              <w:t>Drinks well without spilling.</w:t>
            </w:r>
          </w:p>
          <w:p w:rsidR="00A84D7F" w:rsidRPr="0095767C" w:rsidRDefault="00A84D7F" w:rsidP="00B00A5B">
            <w:pPr>
              <w:rPr>
                <w:rFonts w:ascii="Maiandra GD" w:hAnsi="Maiandra GD"/>
                <w:sz w:val="16"/>
                <w:szCs w:val="16"/>
                <w:lang w:val="en-US"/>
              </w:rPr>
            </w:pPr>
          </w:p>
          <w:p w:rsidR="00A84D7F" w:rsidRPr="0095767C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95767C">
              <w:rPr>
                <w:rFonts w:ascii="Maiandra GD" w:hAnsi="Maiandra GD"/>
                <w:b/>
                <w:sz w:val="16"/>
                <w:szCs w:val="16"/>
              </w:rPr>
              <w:t>Moving and Handling</w:t>
            </w:r>
          </w:p>
          <w:p w:rsidR="00A84D7F" w:rsidRPr="00A84D7F" w:rsidRDefault="00A84D7F" w:rsidP="00B00A5B">
            <w:pPr>
              <w:rPr>
                <w:rFonts w:ascii="Maiandra GD" w:hAnsi="Maiandra GD"/>
                <w:sz w:val="16"/>
                <w:szCs w:val="16"/>
              </w:rPr>
            </w:pPr>
            <w:r w:rsidRPr="00A84D7F">
              <w:rPr>
                <w:rFonts w:ascii="Maiandra GD" w:hAnsi="Maiandra GD"/>
                <w:sz w:val="16"/>
                <w:szCs w:val="16"/>
              </w:rPr>
              <w:t>Imitates drawing simple shapes such as circles and lines.</w:t>
            </w:r>
          </w:p>
          <w:p w:rsidR="00A84D7F" w:rsidRPr="0095767C" w:rsidRDefault="00A84D7F" w:rsidP="00B00A5B">
            <w:pPr>
              <w:rPr>
                <w:rFonts w:ascii="Maiandra GD" w:hAnsi="Maiandra GD"/>
                <w:sz w:val="16"/>
                <w:szCs w:val="16"/>
              </w:rPr>
            </w:pPr>
            <w:r w:rsidRPr="0095767C">
              <w:rPr>
                <w:rFonts w:ascii="Maiandra GD" w:hAnsi="Maiandra GD"/>
                <w:sz w:val="16"/>
                <w:szCs w:val="16"/>
              </w:rPr>
              <w:t>Links to EAD,  Health eating and Mark making</w:t>
            </w:r>
          </w:p>
        </w:tc>
        <w:tc>
          <w:tcPr>
            <w:tcW w:w="2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AF4"/>
          </w:tcPr>
          <w:p w:rsidR="00A84D7F" w:rsidRPr="00A84D7F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A84D7F">
              <w:rPr>
                <w:rFonts w:ascii="Maiandra GD" w:hAnsi="Maiandra GD"/>
                <w:b/>
                <w:sz w:val="16"/>
                <w:szCs w:val="16"/>
              </w:rPr>
              <w:t>Reading</w:t>
            </w:r>
          </w:p>
          <w:p w:rsidR="00A84D7F" w:rsidRPr="00A84D7F" w:rsidRDefault="00A84D7F" w:rsidP="00B00A5B">
            <w:pPr>
              <w:rPr>
                <w:rFonts w:ascii="Maiandra GD" w:hAnsi="Maiandra GD"/>
                <w:sz w:val="16"/>
                <w:szCs w:val="16"/>
                <w:lang w:val="en-US"/>
              </w:rPr>
            </w:pPr>
            <w:r w:rsidRPr="00A84D7F">
              <w:rPr>
                <w:rFonts w:ascii="Maiandra GD" w:hAnsi="Maiandra GD"/>
                <w:sz w:val="16"/>
                <w:szCs w:val="16"/>
                <w:lang w:val="en-US"/>
              </w:rPr>
              <w:t>Fills in the missing word or phrase in a known rhyme, story or game, e.g. ‘Humpty Dumpty sat on a ...</w:t>
            </w:r>
            <w:proofErr w:type="gramStart"/>
            <w:r w:rsidRPr="00A84D7F">
              <w:rPr>
                <w:rFonts w:ascii="Maiandra GD" w:hAnsi="Maiandra GD"/>
                <w:sz w:val="16"/>
                <w:szCs w:val="16"/>
                <w:lang w:val="en-US"/>
              </w:rPr>
              <w:t>’.</w:t>
            </w:r>
            <w:proofErr w:type="gramEnd"/>
            <w:r w:rsidRPr="00A84D7F">
              <w:rPr>
                <w:rFonts w:ascii="Maiandra GD" w:hAnsi="Maiandra GD"/>
                <w:sz w:val="16"/>
                <w:szCs w:val="16"/>
                <w:lang w:val="en-US"/>
              </w:rPr>
              <w:t xml:space="preserve"> </w:t>
            </w:r>
          </w:p>
          <w:p w:rsidR="00A84D7F" w:rsidRPr="00A84D7F" w:rsidRDefault="00A84D7F" w:rsidP="00B00A5B">
            <w:pPr>
              <w:rPr>
                <w:rFonts w:ascii="Maiandra GD" w:hAnsi="Maiandra GD"/>
                <w:sz w:val="16"/>
                <w:szCs w:val="16"/>
                <w:lang w:val="en-US"/>
              </w:rPr>
            </w:pPr>
          </w:p>
          <w:p w:rsidR="00A84D7F" w:rsidRPr="00A84D7F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A84D7F">
              <w:rPr>
                <w:rFonts w:ascii="Maiandra GD" w:hAnsi="Maiandra GD"/>
                <w:b/>
                <w:sz w:val="16"/>
                <w:szCs w:val="16"/>
              </w:rPr>
              <w:t>Writing</w:t>
            </w:r>
          </w:p>
          <w:p w:rsidR="00A84D7F" w:rsidRPr="00A84D7F" w:rsidRDefault="00A84D7F" w:rsidP="00B00A5B">
            <w:pPr>
              <w:rPr>
                <w:rFonts w:ascii="Maiandra GD" w:hAnsi="Maiandra GD"/>
                <w:sz w:val="16"/>
                <w:szCs w:val="16"/>
              </w:rPr>
            </w:pPr>
            <w:r w:rsidRPr="00A84D7F">
              <w:rPr>
                <w:rFonts w:ascii="Maiandra GD" w:hAnsi="Maiandra GD"/>
                <w:sz w:val="16"/>
                <w:szCs w:val="16"/>
              </w:rPr>
              <w:t>Distinguishes between the different marks they make.</w:t>
            </w:r>
          </w:p>
          <w:p w:rsidR="00A84D7F" w:rsidRPr="00A84D7F" w:rsidRDefault="00A84D7F" w:rsidP="00B00A5B">
            <w:pPr>
              <w:rPr>
                <w:rFonts w:ascii="Maiandra GD" w:hAnsi="Maiandra GD"/>
                <w:sz w:val="16"/>
                <w:szCs w:val="16"/>
              </w:rPr>
            </w:pPr>
          </w:p>
          <w:p w:rsidR="00A84D7F" w:rsidRPr="00A84D7F" w:rsidRDefault="00A84D7F" w:rsidP="00B00A5B">
            <w:pPr>
              <w:rPr>
                <w:rFonts w:ascii="Maiandra GD" w:hAnsi="Maiandra GD"/>
                <w:sz w:val="16"/>
                <w:szCs w:val="16"/>
              </w:rPr>
            </w:pPr>
          </w:p>
          <w:p w:rsidR="00A84D7F" w:rsidRPr="00A84D7F" w:rsidRDefault="00A84D7F" w:rsidP="00B00A5B">
            <w:pPr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1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AF4"/>
          </w:tcPr>
          <w:p w:rsidR="00A84D7F" w:rsidRPr="00A84D7F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A84D7F">
              <w:rPr>
                <w:rFonts w:ascii="Maiandra GD" w:hAnsi="Maiandra GD"/>
                <w:b/>
                <w:sz w:val="16"/>
                <w:szCs w:val="16"/>
              </w:rPr>
              <w:t>Numbers</w:t>
            </w:r>
          </w:p>
          <w:p w:rsidR="00A84D7F" w:rsidRPr="00A84D7F" w:rsidRDefault="00A84D7F" w:rsidP="00B00A5B">
            <w:pPr>
              <w:pStyle w:val="FreeForm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aiandra GD" w:hAnsi="Maiandra GD"/>
                <w:color w:val="auto"/>
                <w:sz w:val="16"/>
                <w:szCs w:val="16"/>
                <w:lang w:val="en-US"/>
              </w:rPr>
            </w:pPr>
            <w:r w:rsidRPr="00A84D7F">
              <w:rPr>
                <w:rFonts w:ascii="Maiandra GD" w:hAnsi="Maiandra GD"/>
                <w:color w:val="auto"/>
                <w:sz w:val="16"/>
                <w:szCs w:val="16"/>
                <w:lang w:val="en-US"/>
              </w:rPr>
              <w:t>Uses some language of quantities, such as ‘more’ and ‘a lot’.</w:t>
            </w:r>
          </w:p>
          <w:p w:rsidR="00A84D7F" w:rsidRPr="00A84D7F" w:rsidRDefault="00A84D7F" w:rsidP="00B00A5B">
            <w:pPr>
              <w:pStyle w:val="FreeForm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aiandra GD" w:hAnsi="Maiandra GD"/>
                <w:color w:val="auto"/>
                <w:sz w:val="16"/>
                <w:szCs w:val="16"/>
                <w:lang w:val="en-US"/>
              </w:rPr>
            </w:pPr>
          </w:p>
          <w:p w:rsidR="00A84D7F" w:rsidRPr="00A84D7F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A84D7F">
              <w:rPr>
                <w:rFonts w:ascii="Maiandra GD" w:hAnsi="Maiandra GD"/>
                <w:b/>
                <w:sz w:val="16"/>
                <w:szCs w:val="16"/>
              </w:rPr>
              <w:t>Shape, Space and Measure</w:t>
            </w:r>
          </w:p>
          <w:p w:rsidR="00A84D7F" w:rsidRPr="00A84D7F" w:rsidRDefault="00A84D7F" w:rsidP="00B00A5B">
            <w:pPr>
              <w:rPr>
                <w:rFonts w:ascii="Maiandra GD" w:hAnsi="Maiandra GD"/>
                <w:sz w:val="16"/>
                <w:szCs w:val="16"/>
              </w:rPr>
            </w:pPr>
            <w:r w:rsidRPr="00A84D7F">
              <w:rPr>
                <w:rFonts w:ascii="Maiandra GD" w:hAnsi="Maiandra GD"/>
                <w:sz w:val="16"/>
                <w:szCs w:val="16"/>
                <w:lang w:val="en-US"/>
              </w:rPr>
              <w:t>Notices simple shapes and patterns in pictures.</w:t>
            </w:r>
          </w:p>
        </w:tc>
        <w:tc>
          <w:tcPr>
            <w:tcW w:w="2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AF4"/>
          </w:tcPr>
          <w:p w:rsidR="00A84D7F" w:rsidRPr="006559AC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6559AC">
              <w:rPr>
                <w:rFonts w:ascii="Maiandra GD" w:hAnsi="Maiandra GD"/>
                <w:b/>
                <w:sz w:val="16"/>
                <w:szCs w:val="16"/>
              </w:rPr>
              <w:t>People and Communities</w:t>
            </w:r>
            <w:r w:rsidRPr="006559AC">
              <w:rPr>
                <w:rFonts w:ascii="Maiandra GD" w:hAnsi="Maiandra GD"/>
                <w:b/>
                <w:sz w:val="16"/>
                <w:szCs w:val="16"/>
                <w:lang w:eastAsia="en-GB"/>
              </w:rPr>
              <w:t xml:space="preserve"> </w:t>
            </w:r>
            <w:r w:rsidRPr="006559AC">
              <w:rPr>
                <w:rFonts w:ascii="Maiandra GD" w:hAnsi="Maiandra GD"/>
                <w:b/>
                <w:sz w:val="16"/>
                <w:szCs w:val="16"/>
              </w:rPr>
              <w:t xml:space="preserve"> </w:t>
            </w:r>
          </w:p>
          <w:p w:rsidR="00A84D7F" w:rsidRPr="006559AC" w:rsidRDefault="00A84D7F" w:rsidP="00B00A5B">
            <w:pPr>
              <w:rPr>
                <w:rFonts w:ascii="Maiandra GD" w:hAnsi="Maiandra GD"/>
                <w:sz w:val="16"/>
                <w:szCs w:val="16"/>
              </w:rPr>
            </w:pPr>
            <w:r w:rsidRPr="006559AC">
              <w:rPr>
                <w:rFonts w:ascii="Maiandra GD" w:hAnsi="Maiandra GD"/>
                <w:sz w:val="16"/>
                <w:szCs w:val="16"/>
              </w:rPr>
              <w:t>Learns that they have similarities and differences that connect them to, and distinguish them from, others.</w:t>
            </w:r>
          </w:p>
          <w:p w:rsidR="00A84D7F" w:rsidRPr="006559AC" w:rsidRDefault="00A84D7F" w:rsidP="00B00A5B">
            <w:pPr>
              <w:rPr>
                <w:rFonts w:ascii="Maiandra GD" w:hAnsi="Maiandra GD"/>
                <w:b/>
                <w:sz w:val="16"/>
                <w:szCs w:val="16"/>
                <w:lang w:eastAsia="en-GB"/>
              </w:rPr>
            </w:pPr>
            <w:r w:rsidRPr="006559AC">
              <w:rPr>
                <w:rFonts w:ascii="Maiandra GD" w:hAnsi="Maiandra GD"/>
                <w:b/>
                <w:sz w:val="16"/>
                <w:szCs w:val="16"/>
              </w:rPr>
              <w:t>The World</w:t>
            </w:r>
            <w:r w:rsidRPr="006559AC">
              <w:rPr>
                <w:rFonts w:ascii="Maiandra GD" w:hAnsi="Maiandra GD"/>
                <w:b/>
                <w:sz w:val="16"/>
                <w:szCs w:val="16"/>
                <w:lang w:eastAsia="en-GB"/>
              </w:rPr>
              <w:t xml:space="preserve"> </w:t>
            </w:r>
          </w:p>
          <w:p w:rsidR="00A84D7F" w:rsidRPr="006559AC" w:rsidRDefault="00A84D7F" w:rsidP="00B00A5B">
            <w:pPr>
              <w:rPr>
                <w:rFonts w:ascii="Maiandra GD" w:hAnsi="Maiandra GD"/>
                <w:b/>
                <w:sz w:val="16"/>
                <w:szCs w:val="16"/>
                <w:lang w:eastAsia="en-GB"/>
              </w:rPr>
            </w:pPr>
            <w:r w:rsidRPr="006559AC">
              <w:rPr>
                <w:rFonts w:ascii="Maiandra GD" w:hAnsi="Maiandra GD"/>
                <w:sz w:val="16"/>
                <w:szCs w:val="16"/>
                <w:lang w:eastAsia="en-GB"/>
              </w:rPr>
              <w:t>Notices detailed features of objects in their environment</w:t>
            </w:r>
            <w:r w:rsidRPr="006559AC">
              <w:rPr>
                <w:rFonts w:ascii="Maiandra GD" w:hAnsi="Maiandra GD"/>
                <w:b/>
                <w:sz w:val="16"/>
                <w:szCs w:val="16"/>
                <w:lang w:eastAsia="en-GB"/>
              </w:rPr>
              <w:t>.</w:t>
            </w:r>
          </w:p>
          <w:p w:rsidR="00A84D7F" w:rsidRPr="006559AC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6559AC">
              <w:rPr>
                <w:rFonts w:ascii="Maiandra GD" w:hAnsi="Maiandra GD"/>
                <w:b/>
                <w:sz w:val="16"/>
                <w:szCs w:val="16"/>
              </w:rPr>
              <w:t>Technology</w:t>
            </w:r>
          </w:p>
          <w:p w:rsidR="00A84D7F" w:rsidRPr="006559AC" w:rsidRDefault="002C7C2E" w:rsidP="00B00A5B">
            <w:pPr>
              <w:rPr>
                <w:rFonts w:ascii="Maiandra GD" w:hAnsi="Maiandra GD"/>
                <w:sz w:val="16"/>
                <w:szCs w:val="16"/>
              </w:rPr>
            </w:pPr>
            <w:r w:rsidRPr="006559AC">
              <w:rPr>
                <w:rFonts w:ascii="Maiandra GD" w:hAnsi="Maiandra GD"/>
                <w:sz w:val="16"/>
                <w:szCs w:val="16"/>
              </w:rPr>
              <w:t>Shows an interest in technological toys with knobs or pulleys, or real objects such as cameras or mobile phones.</w:t>
            </w:r>
          </w:p>
        </w:tc>
        <w:tc>
          <w:tcPr>
            <w:tcW w:w="2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AF4"/>
          </w:tcPr>
          <w:p w:rsidR="00A84D7F" w:rsidRPr="006559AC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6559AC">
              <w:rPr>
                <w:rFonts w:ascii="Maiandra GD" w:hAnsi="Maiandra GD"/>
                <w:b/>
                <w:sz w:val="16"/>
                <w:szCs w:val="16"/>
              </w:rPr>
              <w:t>Exploring  and using Materials and Media</w:t>
            </w:r>
          </w:p>
          <w:p w:rsidR="00A84D7F" w:rsidRPr="006559AC" w:rsidRDefault="006559AC" w:rsidP="00B00A5B">
            <w:pPr>
              <w:rPr>
                <w:rFonts w:ascii="Maiandra GD" w:hAnsi="Maiandra GD"/>
                <w:sz w:val="16"/>
                <w:szCs w:val="16"/>
                <w:lang w:val="en-US"/>
              </w:rPr>
            </w:pPr>
            <w:r w:rsidRPr="006559AC">
              <w:rPr>
                <w:rFonts w:ascii="Maiandra GD" w:hAnsi="Maiandra GD"/>
                <w:sz w:val="16"/>
                <w:szCs w:val="16"/>
                <w:lang w:val="en-US"/>
              </w:rPr>
              <w:t xml:space="preserve">Shows an interest in the way musical instruments sound </w:t>
            </w:r>
          </w:p>
          <w:p w:rsidR="00A84D7F" w:rsidRPr="006559AC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6559AC">
              <w:rPr>
                <w:rFonts w:ascii="Maiandra GD" w:hAnsi="Maiandra GD"/>
                <w:b/>
                <w:sz w:val="16"/>
                <w:szCs w:val="16"/>
              </w:rPr>
              <w:t>Being Imaginative</w:t>
            </w:r>
          </w:p>
          <w:p w:rsidR="00A84D7F" w:rsidRPr="006559AC" w:rsidRDefault="00A84D7F" w:rsidP="00B00A5B">
            <w:pPr>
              <w:rPr>
                <w:rFonts w:ascii="Maiandra GD" w:hAnsi="Maiandra GD"/>
                <w:sz w:val="16"/>
                <w:szCs w:val="16"/>
              </w:rPr>
            </w:pPr>
            <w:r w:rsidRPr="006559AC">
              <w:rPr>
                <w:rFonts w:ascii="Maiandra GD" w:hAnsi="Maiandra GD"/>
                <w:sz w:val="16"/>
                <w:szCs w:val="16"/>
              </w:rPr>
              <w:t xml:space="preserve">Beginning to use representation to communicate </w:t>
            </w:r>
            <w:proofErr w:type="spellStart"/>
            <w:r w:rsidRPr="006559AC">
              <w:rPr>
                <w:rFonts w:ascii="Maiandra GD" w:hAnsi="Maiandra GD"/>
                <w:sz w:val="16"/>
                <w:szCs w:val="16"/>
              </w:rPr>
              <w:t>eg</w:t>
            </w:r>
            <w:proofErr w:type="spellEnd"/>
            <w:r w:rsidRPr="006559AC">
              <w:rPr>
                <w:rFonts w:ascii="Maiandra GD" w:hAnsi="Maiandra GD"/>
                <w:sz w:val="16"/>
                <w:szCs w:val="16"/>
              </w:rPr>
              <w:t xml:space="preserve"> drawing a line and saying </w:t>
            </w:r>
            <w:r w:rsidRPr="006559AC">
              <w:rPr>
                <w:rFonts w:ascii="Maiandra GD" w:hAnsi="Maiandra GD"/>
                <w:i/>
                <w:sz w:val="16"/>
                <w:szCs w:val="16"/>
              </w:rPr>
              <w:t>‘that’s me’</w:t>
            </w:r>
            <w:r w:rsidRPr="006559AC">
              <w:rPr>
                <w:rFonts w:ascii="Maiandra GD" w:hAnsi="Maiandra GD"/>
                <w:sz w:val="16"/>
                <w:szCs w:val="16"/>
              </w:rPr>
              <w:t>.</w:t>
            </w:r>
          </w:p>
        </w:tc>
      </w:tr>
    </w:tbl>
    <w:p w:rsidR="00A84D7F" w:rsidRDefault="00A84D7F" w:rsidP="00A84D7F">
      <w:r>
        <w:br w:type="page"/>
      </w:r>
    </w:p>
    <w:tbl>
      <w:tblPr>
        <w:tblpPr w:leftFromText="180" w:rightFromText="180" w:vertAnchor="text" w:horzAnchor="margin" w:tblpX="-342" w:tblpY="156"/>
        <w:tblW w:w="16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"/>
        <w:gridCol w:w="2428"/>
        <w:gridCol w:w="2246"/>
        <w:gridCol w:w="2248"/>
        <w:gridCol w:w="2528"/>
        <w:gridCol w:w="1968"/>
        <w:gridCol w:w="2248"/>
        <w:gridCol w:w="2248"/>
      </w:tblGrid>
      <w:tr w:rsidR="00A84D7F" w:rsidRPr="005A5E0F" w:rsidTr="00B00A5B">
        <w:trPr>
          <w:cantSplit/>
          <w:trHeight w:val="1487"/>
        </w:trPr>
        <w:tc>
          <w:tcPr>
            <w:tcW w:w="3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textDirection w:val="btLr"/>
          </w:tcPr>
          <w:p w:rsidR="00A84D7F" w:rsidRPr="00376AFC" w:rsidRDefault="00A84D7F" w:rsidP="00B00A5B">
            <w:pPr>
              <w:jc w:val="center"/>
              <w:rPr>
                <w:rFonts w:ascii="Maiandra GD" w:hAnsi="Maiandra GD"/>
                <w:sz w:val="20"/>
                <w:szCs w:val="20"/>
              </w:rPr>
            </w:pPr>
            <w:r w:rsidRPr="00376AFC">
              <w:rPr>
                <w:rFonts w:ascii="Maiandra GD" w:hAnsi="Maiandra GD"/>
                <w:sz w:val="20"/>
                <w:szCs w:val="20"/>
              </w:rPr>
              <w:lastRenderedPageBreak/>
              <w:t>Bears (3-4 years)</w:t>
            </w:r>
          </w:p>
        </w:tc>
        <w:tc>
          <w:tcPr>
            <w:tcW w:w="2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</w:tcPr>
          <w:p w:rsidR="00A84D7F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376AFC">
              <w:rPr>
                <w:rFonts w:ascii="Maiandra GD" w:hAnsi="Maiandra GD"/>
                <w:b/>
                <w:sz w:val="16"/>
                <w:szCs w:val="16"/>
              </w:rPr>
              <w:t xml:space="preserve">Self Confidence and Self Awareness </w:t>
            </w:r>
          </w:p>
          <w:p w:rsidR="00514CF2" w:rsidRPr="00514CF2" w:rsidRDefault="00514CF2" w:rsidP="00B00A5B">
            <w:pPr>
              <w:rPr>
                <w:rFonts w:ascii="Maiandra GD" w:hAnsi="Maiandra GD"/>
                <w:sz w:val="16"/>
                <w:szCs w:val="16"/>
              </w:rPr>
            </w:pPr>
            <w:r w:rsidRPr="00514CF2">
              <w:rPr>
                <w:rFonts w:ascii="Maiandra GD" w:hAnsi="Maiandra GD"/>
                <w:sz w:val="16"/>
                <w:szCs w:val="16"/>
              </w:rPr>
              <w:t>Is more outgoing towards unfamiliar people and more confident in new social situations.</w:t>
            </w:r>
          </w:p>
          <w:p w:rsidR="00A84D7F" w:rsidRPr="00376AFC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376AFC">
              <w:rPr>
                <w:rFonts w:ascii="Maiandra GD" w:hAnsi="Maiandra GD"/>
                <w:b/>
                <w:sz w:val="16"/>
                <w:szCs w:val="16"/>
              </w:rPr>
              <w:t>Managing Feelings and Behaviour</w:t>
            </w:r>
          </w:p>
          <w:p w:rsidR="00514CF2" w:rsidRPr="00514CF2" w:rsidRDefault="00514CF2" w:rsidP="00B00A5B">
            <w:pPr>
              <w:rPr>
                <w:rFonts w:ascii="Maiandra GD" w:hAnsi="Maiandra GD"/>
                <w:sz w:val="16"/>
                <w:szCs w:val="16"/>
              </w:rPr>
            </w:pPr>
            <w:r w:rsidRPr="00514CF2">
              <w:rPr>
                <w:rFonts w:ascii="Maiandra GD" w:hAnsi="Maiandra GD"/>
                <w:sz w:val="16"/>
                <w:szCs w:val="16"/>
              </w:rPr>
              <w:t>Can usually tolerate delay when needs are not immediately met, and understands wishes may not always be met.</w:t>
            </w:r>
          </w:p>
          <w:p w:rsidR="00A84D7F" w:rsidRPr="00376AFC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376AFC">
              <w:rPr>
                <w:rFonts w:ascii="Maiandra GD" w:hAnsi="Maiandra GD"/>
                <w:b/>
                <w:sz w:val="16"/>
                <w:szCs w:val="16"/>
              </w:rPr>
              <w:t>Making Relationships</w:t>
            </w:r>
          </w:p>
          <w:p w:rsidR="00514CF2" w:rsidRPr="00514CF2" w:rsidRDefault="00514CF2" w:rsidP="00514CF2">
            <w:pPr>
              <w:rPr>
                <w:rFonts w:ascii="Maiandra GD" w:hAnsi="Maiandra GD"/>
                <w:sz w:val="16"/>
                <w:szCs w:val="16"/>
              </w:rPr>
            </w:pPr>
            <w:r w:rsidRPr="00514CF2">
              <w:rPr>
                <w:rFonts w:ascii="Maiandra GD" w:hAnsi="Maiandra GD"/>
                <w:sz w:val="16"/>
                <w:szCs w:val="16"/>
              </w:rPr>
              <w:t>Initiates play, offering cues to peers to join them.</w:t>
            </w:r>
          </w:p>
          <w:p w:rsidR="00A84D7F" w:rsidRPr="00376AFC" w:rsidRDefault="00A84D7F" w:rsidP="00514CF2">
            <w:pPr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</w:tcPr>
          <w:p w:rsidR="00A84D7F" w:rsidRPr="005A5E0F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5A5E0F">
              <w:rPr>
                <w:rFonts w:ascii="Maiandra GD" w:hAnsi="Maiandra GD"/>
                <w:b/>
                <w:sz w:val="16"/>
                <w:szCs w:val="16"/>
              </w:rPr>
              <w:t>Listening and Attention</w:t>
            </w:r>
          </w:p>
          <w:p w:rsidR="00D57CF0" w:rsidRPr="00D57CF0" w:rsidRDefault="00D57CF0" w:rsidP="00B00A5B">
            <w:pPr>
              <w:rPr>
                <w:rFonts w:ascii="Maiandra GD" w:hAnsi="Maiandra GD"/>
                <w:sz w:val="16"/>
                <w:szCs w:val="16"/>
                <w:lang w:val="en-US"/>
              </w:rPr>
            </w:pPr>
            <w:r w:rsidRPr="00D57CF0">
              <w:rPr>
                <w:rFonts w:ascii="Maiandra GD" w:hAnsi="Maiandra GD"/>
                <w:sz w:val="16"/>
                <w:szCs w:val="16"/>
                <w:lang w:val="en-US"/>
              </w:rPr>
              <w:t>Joins in with repeated refrains and anticipates key events and phrases in rhymes and stories.</w:t>
            </w:r>
          </w:p>
          <w:p w:rsidR="00A84D7F" w:rsidRPr="005A5E0F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5A5E0F">
              <w:rPr>
                <w:rFonts w:ascii="Maiandra GD" w:hAnsi="Maiandra GD"/>
                <w:b/>
                <w:sz w:val="16"/>
                <w:szCs w:val="16"/>
              </w:rPr>
              <w:t>Speaking</w:t>
            </w:r>
          </w:p>
          <w:p w:rsidR="00A84D7F" w:rsidRDefault="00D57CF0" w:rsidP="00B00A5B">
            <w:pPr>
              <w:pStyle w:val="FreeForm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57"/>
              <w:rPr>
                <w:rFonts w:ascii="Maiandra GD" w:hAnsi="Maiandra GD"/>
                <w:color w:val="auto"/>
                <w:sz w:val="16"/>
                <w:szCs w:val="16"/>
                <w:lang w:val="en-US"/>
              </w:rPr>
            </w:pPr>
            <w:r w:rsidRPr="00D57CF0">
              <w:rPr>
                <w:rFonts w:ascii="Maiandra GD" w:hAnsi="Maiandra GD"/>
                <w:color w:val="auto"/>
                <w:sz w:val="16"/>
                <w:szCs w:val="16"/>
                <w:lang w:val="en-US"/>
              </w:rPr>
              <w:t>Questions why things happen and gives explanations. Asks e.g. who, what, when, how.</w:t>
            </w:r>
          </w:p>
          <w:p w:rsidR="00D57CF0" w:rsidRPr="005A5E0F" w:rsidRDefault="00D57CF0" w:rsidP="00B00A5B">
            <w:pPr>
              <w:pStyle w:val="FreeForm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57"/>
              <w:rPr>
                <w:rFonts w:ascii="Maiandra GD" w:hAnsi="Maiandra GD"/>
                <w:color w:val="auto"/>
                <w:sz w:val="16"/>
                <w:szCs w:val="16"/>
                <w:lang w:val="en-US"/>
              </w:rPr>
            </w:pPr>
          </w:p>
          <w:p w:rsidR="00A84D7F" w:rsidRPr="005A5E0F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5A5E0F">
              <w:rPr>
                <w:rFonts w:ascii="Maiandra GD" w:hAnsi="Maiandra GD"/>
                <w:b/>
                <w:sz w:val="16"/>
                <w:szCs w:val="16"/>
              </w:rPr>
              <w:t>Understanding</w:t>
            </w:r>
          </w:p>
          <w:p w:rsidR="00D57CF0" w:rsidRDefault="00D57CF0" w:rsidP="00B00A5B">
            <w:pPr>
              <w:rPr>
                <w:rFonts w:ascii="Maiandra GD" w:hAnsi="Maiandra GD"/>
                <w:sz w:val="16"/>
                <w:szCs w:val="16"/>
              </w:rPr>
            </w:pPr>
            <w:r w:rsidRPr="00D57CF0">
              <w:rPr>
                <w:rFonts w:ascii="Maiandra GD" w:hAnsi="Maiandra GD"/>
                <w:sz w:val="16"/>
                <w:szCs w:val="16"/>
              </w:rPr>
              <w:t>Beginning to understand ‘wh</w:t>
            </w:r>
            <w:r>
              <w:rPr>
                <w:rFonts w:ascii="Maiandra GD" w:hAnsi="Maiandra GD"/>
                <w:sz w:val="16"/>
                <w:szCs w:val="16"/>
              </w:rPr>
              <w:t>at</w:t>
            </w:r>
            <w:r w:rsidRPr="00D57CF0">
              <w:rPr>
                <w:rFonts w:ascii="Maiandra GD" w:hAnsi="Maiandra GD"/>
                <w:sz w:val="16"/>
                <w:szCs w:val="16"/>
              </w:rPr>
              <w:t xml:space="preserve"> and ‘</w:t>
            </w:r>
            <w:r>
              <w:rPr>
                <w:rFonts w:ascii="Maiandra GD" w:hAnsi="Maiandra GD"/>
                <w:sz w:val="16"/>
                <w:szCs w:val="16"/>
              </w:rPr>
              <w:t>who</w:t>
            </w:r>
            <w:r w:rsidRPr="00D57CF0">
              <w:rPr>
                <w:rFonts w:ascii="Maiandra GD" w:hAnsi="Maiandra GD"/>
                <w:sz w:val="16"/>
                <w:szCs w:val="16"/>
              </w:rPr>
              <w:t xml:space="preserve">’ </w:t>
            </w:r>
            <w:r>
              <w:rPr>
                <w:rFonts w:ascii="Maiandra GD" w:hAnsi="Maiandra GD"/>
                <w:sz w:val="16"/>
                <w:szCs w:val="16"/>
              </w:rPr>
              <w:t xml:space="preserve">and `when’ </w:t>
            </w:r>
            <w:r w:rsidRPr="00D57CF0">
              <w:rPr>
                <w:rFonts w:ascii="Maiandra GD" w:hAnsi="Maiandra GD"/>
                <w:sz w:val="16"/>
                <w:szCs w:val="16"/>
              </w:rPr>
              <w:t>questions.</w:t>
            </w:r>
            <w:r>
              <w:rPr>
                <w:rFonts w:ascii="Maiandra GD" w:hAnsi="Maiandra GD"/>
                <w:sz w:val="16"/>
                <w:szCs w:val="16"/>
              </w:rPr>
              <w:t xml:space="preserve"> </w:t>
            </w:r>
          </w:p>
          <w:p w:rsidR="00A84D7F" w:rsidRPr="005A5E0F" w:rsidRDefault="00A84D7F" w:rsidP="00B00A5B">
            <w:pPr>
              <w:rPr>
                <w:rFonts w:ascii="Maiandra GD" w:hAnsi="Maiandra GD"/>
                <w:sz w:val="16"/>
                <w:szCs w:val="16"/>
              </w:rPr>
            </w:pPr>
            <w:r w:rsidRPr="005A5E0F">
              <w:rPr>
                <w:rFonts w:ascii="Maiandra GD" w:hAnsi="Maiandra GD"/>
                <w:sz w:val="16"/>
                <w:szCs w:val="16"/>
              </w:rPr>
              <w:t>Links to Phonics</w:t>
            </w:r>
          </w:p>
        </w:tc>
        <w:tc>
          <w:tcPr>
            <w:tcW w:w="2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</w:tcPr>
          <w:p w:rsidR="00A84D7F" w:rsidRPr="00D57CF0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D57CF0">
              <w:rPr>
                <w:rFonts w:ascii="Maiandra GD" w:hAnsi="Maiandra GD"/>
                <w:b/>
                <w:sz w:val="16"/>
                <w:szCs w:val="16"/>
              </w:rPr>
              <w:t>Health and Self care</w:t>
            </w:r>
          </w:p>
          <w:p w:rsidR="00A84D7F" w:rsidRPr="00D57CF0" w:rsidRDefault="00A84D7F" w:rsidP="00B00A5B">
            <w:pPr>
              <w:pStyle w:val="FreeForm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57"/>
              <w:rPr>
                <w:rFonts w:ascii="Maiandra GD" w:hAnsi="Maiandra GD"/>
                <w:color w:val="auto"/>
                <w:sz w:val="16"/>
                <w:szCs w:val="16"/>
                <w:lang w:val="en-US"/>
              </w:rPr>
            </w:pPr>
            <w:r w:rsidRPr="00D57CF0">
              <w:rPr>
                <w:rFonts w:ascii="Maiandra GD" w:hAnsi="Maiandra GD"/>
                <w:color w:val="auto"/>
                <w:sz w:val="16"/>
                <w:szCs w:val="16"/>
                <w:lang w:val="en-US"/>
              </w:rPr>
              <w:t>Understands that equipment and tools have to be used safely.</w:t>
            </w:r>
          </w:p>
          <w:p w:rsidR="00A84D7F" w:rsidRPr="00D57CF0" w:rsidRDefault="00A84D7F" w:rsidP="00B00A5B">
            <w:pPr>
              <w:pStyle w:val="FreeForm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57"/>
              <w:rPr>
                <w:rFonts w:ascii="Maiandra GD" w:hAnsi="Maiandra GD"/>
                <w:color w:val="auto"/>
                <w:sz w:val="16"/>
                <w:szCs w:val="16"/>
                <w:lang w:val="en-US"/>
              </w:rPr>
            </w:pPr>
          </w:p>
          <w:p w:rsidR="00A84D7F" w:rsidRPr="00D57CF0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D57CF0">
              <w:rPr>
                <w:rFonts w:ascii="Maiandra GD" w:hAnsi="Maiandra GD"/>
                <w:b/>
                <w:sz w:val="16"/>
                <w:szCs w:val="16"/>
              </w:rPr>
              <w:t>Moving and Handling</w:t>
            </w:r>
          </w:p>
          <w:p w:rsidR="00A84D7F" w:rsidRPr="00D57CF0" w:rsidRDefault="00A84D7F" w:rsidP="00B00A5B">
            <w:pPr>
              <w:pStyle w:val="FreeForm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57"/>
              <w:rPr>
                <w:rFonts w:ascii="Maiandra GD" w:hAnsi="Maiandra GD"/>
                <w:color w:val="auto"/>
                <w:sz w:val="16"/>
                <w:szCs w:val="16"/>
                <w:lang w:val="en-US"/>
              </w:rPr>
            </w:pPr>
            <w:r w:rsidRPr="00D57CF0">
              <w:rPr>
                <w:rFonts w:ascii="Maiandra GD" w:hAnsi="Maiandra GD"/>
                <w:color w:val="auto"/>
                <w:sz w:val="16"/>
                <w:szCs w:val="16"/>
                <w:lang w:val="en-US"/>
              </w:rPr>
              <w:t>Draws … circles using gross motor movements.</w:t>
            </w:r>
          </w:p>
          <w:p w:rsidR="00A84D7F" w:rsidRPr="00D57CF0" w:rsidRDefault="00A84D7F" w:rsidP="00B00A5B">
            <w:pPr>
              <w:rPr>
                <w:rFonts w:ascii="Maiandra GD" w:hAnsi="Maiandra GD"/>
                <w:sz w:val="16"/>
                <w:szCs w:val="16"/>
              </w:rPr>
            </w:pPr>
          </w:p>
          <w:p w:rsidR="00A84D7F" w:rsidRPr="00D57CF0" w:rsidRDefault="00A84D7F" w:rsidP="00B00A5B">
            <w:pPr>
              <w:rPr>
                <w:rFonts w:ascii="Maiandra GD" w:hAnsi="Maiandra GD"/>
                <w:sz w:val="16"/>
                <w:szCs w:val="16"/>
              </w:rPr>
            </w:pPr>
            <w:r w:rsidRPr="00D57CF0">
              <w:rPr>
                <w:rFonts w:ascii="Maiandra GD" w:hAnsi="Maiandra GD"/>
                <w:sz w:val="16"/>
                <w:szCs w:val="16"/>
              </w:rPr>
              <w:t>Links to EAD,  Health eating and Mark making</w:t>
            </w:r>
          </w:p>
        </w:tc>
        <w:tc>
          <w:tcPr>
            <w:tcW w:w="2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AF4"/>
          </w:tcPr>
          <w:p w:rsidR="00A84D7F" w:rsidRPr="00D57CF0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D57CF0">
              <w:rPr>
                <w:rFonts w:ascii="Maiandra GD" w:hAnsi="Maiandra GD"/>
                <w:b/>
                <w:sz w:val="16"/>
                <w:szCs w:val="16"/>
              </w:rPr>
              <w:t>Reading</w:t>
            </w:r>
          </w:p>
          <w:p w:rsidR="00A84D7F" w:rsidRPr="00D57CF0" w:rsidRDefault="00A84D7F" w:rsidP="00B00A5B">
            <w:pPr>
              <w:pStyle w:val="FreeForm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aiandra GD" w:hAnsi="Maiandra GD"/>
                <w:color w:val="auto"/>
                <w:sz w:val="16"/>
                <w:szCs w:val="16"/>
                <w:lang w:val="en-US"/>
              </w:rPr>
            </w:pPr>
            <w:r w:rsidRPr="00D57CF0">
              <w:rPr>
                <w:rFonts w:ascii="Maiandra GD" w:hAnsi="Maiandra GD"/>
                <w:color w:val="auto"/>
                <w:sz w:val="16"/>
                <w:szCs w:val="16"/>
                <w:lang w:val="en-US"/>
              </w:rPr>
              <w:t>Shows interest in print in the environment.</w:t>
            </w:r>
          </w:p>
          <w:p w:rsidR="00A84D7F" w:rsidRPr="00D57CF0" w:rsidRDefault="00A84D7F" w:rsidP="00B00A5B">
            <w:pPr>
              <w:pStyle w:val="FreeForm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aiandra GD" w:hAnsi="Maiandra GD"/>
                <w:color w:val="auto"/>
                <w:sz w:val="16"/>
                <w:szCs w:val="16"/>
                <w:lang w:val="en-US"/>
              </w:rPr>
            </w:pPr>
          </w:p>
          <w:p w:rsidR="00A84D7F" w:rsidRPr="00D57CF0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D57CF0">
              <w:rPr>
                <w:rFonts w:ascii="Maiandra GD" w:hAnsi="Maiandra GD"/>
                <w:b/>
                <w:sz w:val="16"/>
                <w:szCs w:val="16"/>
              </w:rPr>
              <w:t>Writing</w:t>
            </w:r>
          </w:p>
          <w:p w:rsidR="00A84D7F" w:rsidRPr="00D57CF0" w:rsidRDefault="00A84D7F" w:rsidP="00B00A5B">
            <w:pPr>
              <w:rPr>
                <w:rFonts w:ascii="Maiandra GD" w:hAnsi="Maiandra GD"/>
                <w:sz w:val="16"/>
                <w:szCs w:val="16"/>
              </w:rPr>
            </w:pPr>
            <w:r w:rsidRPr="00D57CF0">
              <w:rPr>
                <w:rFonts w:ascii="Maiandra GD" w:hAnsi="Maiandra GD"/>
                <w:sz w:val="16"/>
                <w:szCs w:val="16"/>
              </w:rPr>
              <w:t>Ascribes meanings to marks that they see in different places.</w:t>
            </w:r>
          </w:p>
          <w:p w:rsidR="00A84D7F" w:rsidRPr="00D57CF0" w:rsidRDefault="00A84D7F" w:rsidP="00B00A5B">
            <w:pPr>
              <w:rPr>
                <w:rFonts w:ascii="Maiandra GD" w:hAnsi="Maiandra GD"/>
                <w:sz w:val="16"/>
                <w:szCs w:val="16"/>
              </w:rPr>
            </w:pPr>
          </w:p>
          <w:p w:rsidR="00A84D7F" w:rsidRPr="00D57CF0" w:rsidRDefault="00A84D7F" w:rsidP="00B00A5B">
            <w:pPr>
              <w:rPr>
                <w:rFonts w:ascii="Maiandra GD" w:hAnsi="Maiandra GD"/>
                <w:sz w:val="16"/>
                <w:szCs w:val="16"/>
              </w:rPr>
            </w:pPr>
          </w:p>
          <w:p w:rsidR="00A84D7F" w:rsidRPr="00D57CF0" w:rsidRDefault="00A84D7F" w:rsidP="00B00A5B">
            <w:pPr>
              <w:rPr>
                <w:rFonts w:ascii="Maiandra GD" w:hAnsi="Maiandra GD"/>
                <w:sz w:val="16"/>
                <w:szCs w:val="16"/>
              </w:rPr>
            </w:pPr>
          </w:p>
        </w:tc>
        <w:tc>
          <w:tcPr>
            <w:tcW w:w="1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AF4"/>
          </w:tcPr>
          <w:p w:rsidR="00A84D7F" w:rsidRPr="005A5E0F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5A5E0F">
              <w:rPr>
                <w:rFonts w:ascii="Maiandra GD" w:hAnsi="Maiandra GD"/>
                <w:b/>
                <w:sz w:val="16"/>
                <w:szCs w:val="16"/>
              </w:rPr>
              <w:t>Numbers</w:t>
            </w:r>
          </w:p>
          <w:p w:rsidR="00A84D7F" w:rsidRPr="00D57CF0" w:rsidRDefault="00D57CF0" w:rsidP="00B00A5B">
            <w:pPr>
              <w:rPr>
                <w:rFonts w:ascii="Maiandra GD" w:hAnsi="Maiandra GD"/>
                <w:sz w:val="16"/>
                <w:szCs w:val="16"/>
                <w:lang w:val="en-US"/>
              </w:rPr>
            </w:pPr>
            <w:r w:rsidRPr="00D57CF0">
              <w:rPr>
                <w:rFonts w:ascii="Maiandra GD" w:hAnsi="Maiandra GD"/>
                <w:sz w:val="16"/>
                <w:szCs w:val="16"/>
                <w:lang w:val="en-US"/>
              </w:rPr>
              <w:t>Knows that numbers identify how many objects are in a set.</w:t>
            </w:r>
          </w:p>
          <w:p w:rsidR="00A84D7F" w:rsidRPr="005A5E0F" w:rsidRDefault="00A84D7F" w:rsidP="00B00A5B">
            <w:pPr>
              <w:rPr>
                <w:rFonts w:ascii="Maiandra GD" w:hAnsi="Maiandra GD"/>
                <w:sz w:val="16"/>
                <w:szCs w:val="16"/>
              </w:rPr>
            </w:pPr>
            <w:r w:rsidRPr="005A5E0F">
              <w:rPr>
                <w:rFonts w:ascii="Maiandra GD" w:hAnsi="Maiandra GD"/>
                <w:b/>
                <w:sz w:val="16"/>
                <w:szCs w:val="16"/>
              </w:rPr>
              <w:t>Shape, Space and</w:t>
            </w:r>
            <w:r w:rsidRPr="005A5E0F">
              <w:rPr>
                <w:rFonts w:ascii="Maiandra GD" w:hAnsi="Maiandra GD"/>
                <w:sz w:val="16"/>
                <w:szCs w:val="16"/>
              </w:rPr>
              <w:t xml:space="preserve"> </w:t>
            </w:r>
            <w:r w:rsidRPr="005A5E0F">
              <w:rPr>
                <w:rFonts w:ascii="Maiandra GD" w:hAnsi="Maiandra GD"/>
                <w:b/>
                <w:sz w:val="16"/>
                <w:szCs w:val="16"/>
              </w:rPr>
              <w:t>Measure</w:t>
            </w:r>
          </w:p>
          <w:p w:rsidR="00A84D7F" w:rsidRPr="005A5E0F" w:rsidRDefault="00D57CF0" w:rsidP="00B00A5B">
            <w:pPr>
              <w:rPr>
                <w:rFonts w:ascii="Maiandra GD" w:hAnsi="Maiandra GD"/>
                <w:sz w:val="16"/>
                <w:szCs w:val="16"/>
              </w:rPr>
            </w:pPr>
            <w:r w:rsidRPr="00D57CF0">
              <w:rPr>
                <w:rFonts w:ascii="Maiandra GD" w:hAnsi="Maiandra GD"/>
                <w:sz w:val="16"/>
                <w:szCs w:val="16"/>
                <w:lang w:val="en-US"/>
              </w:rPr>
              <w:t>Beginning to talk about the shapes of everyday objects, e.g. ‘round’ and ‘tall’.</w:t>
            </w:r>
          </w:p>
        </w:tc>
        <w:tc>
          <w:tcPr>
            <w:tcW w:w="2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AF4"/>
          </w:tcPr>
          <w:p w:rsidR="00A84D7F" w:rsidRPr="00D57CF0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D57CF0">
              <w:rPr>
                <w:rFonts w:ascii="Maiandra GD" w:hAnsi="Maiandra GD"/>
                <w:b/>
                <w:sz w:val="16"/>
                <w:szCs w:val="16"/>
              </w:rPr>
              <w:t>People and Communities</w:t>
            </w:r>
            <w:r w:rsidRPr="00D57CF0">
              <w:rPr>
                <w:rFonts w:ascii="Maiandra GD" w:hAnsi="Maiandra GD"/>
                <w:b/>
                <w:sz w:val="16"/>
                <w:szCs w:val="16"/>
                <w:lang w:eastAsia="en-GB"/>
              </w:rPr>
              <w:t xml:space="preserve"> </w:t>
            </w:r>
            <w:r w:rsidRPr="00D57CF0">
              <w:rPr>
                <w:rFonts w:ascii="Maiandra GD" w:hAnsi="Maiandra GD"/>
                <w:b/>
                <w:sz w:val="16"/>
                <w:szCs w:val="16"/>
              </w:rPr>
              <w:t xml:space="preserve"> </w:t>
            </w:r>
          </w:p>
          <w:p w:rsidR="00D57CF0" w:rsidRPr="00D57CF0" w:rsidRDefault="00D57CF0" w:rsidP="00B00A5B">
            <w:pPr>
              <w:pStyle w:val="FreeForm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aiandra GD" w:hAnsi="Maiandra GD"/>
                <w:color w:val="auto"/>
                <w:sz w:val="16"/>
                <w:szCs w:val="16"/>
                <w:lang w:val="en-US"/>
              </w:rPr>
            </w:pPr>
            <w:r w:rsidRPr="00D57CF0">
              <w:rPr>
                <w:rFonts w:ascii="Maiandra GD" w:hAnsi="Maiandra GD"/>
                <w:color w:val="auto"/>
                <w:sz w:val="16"/>
                <w:szCs w:val="16"/>
                <w:lang w:val="en-US"/>
              </w:rPr>
              <w:t>Knows some of the things that make them unique, and can talk about some of the similarities and differences in relation to friends or family.</w:t>
            </w:r>
          </w:p>
          <w:p w:rsidR="00D57CF0" w:rsidRPr="00D57CF0" w:rsidRDefault="00D57CF0" w:rsidP="00B00A5B">
            <w:pPr>
              <w:pStyle w:val="FreeForm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aiandra GD" w:hAnsi="Maiandra GD"/>
                <w:color w:val="auto"/>
                <w:sz w:val="16"/>
                <w:szCs w:val="16"/>
                <w:lang w:val="en-US"/>
              </w:rPr>
            </w:pPr>
          </w:p>
          <w:p w:rsidR="00A84D7F" w:rsidRPr="00D57CF0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D57CF0">
              <w:rPr>
                <w:rFonts w:ascii="Maiandra GD" w:hAnsi="Maiandra GD"/>
                <w:b/>
                <w:sz w:val="16"/>
                <w:szCs w:val="16"/>
              </w:rPr>
              <w:t>The World</w:t>
            </w:r>
            <w:r w:rsidRPr="00D57CF0">
              <w:rPr>
                <w:rFonts w:ascii="Maiandra GD" w:hAnsi="Maiandra GD"/>
                <w:b/>
                <w:sz w:val="16"/>
                <w:szCs w:val="16"/>
                <w:lang w:eastAsia="en-GB"/>
              </w:rPr>
              <w:t xml:space="preserve"> </w:t>
            </w:r>
          </w:p>
          <w:p w:rsidR="00A84D7F" w:rsidRPr="00D57CF0" w:rsidRDefault="00A84D7F" w:rsidP="00B00A5B">
            <w:pPr>
              <w:rPr>
                <w:rFonts w:ascii="Maiandra GD" w:hAnsi="Maiandra GD"/>
                <w:sz w:val="16"/>
                <w:szCs w:val="16"/>
              </w:rPr>
            </w:pPr>
            <w:r w:rsidRPr="00D57CF0">
              <w:rPr>
                <w:rFonts w:ascii="Maiandra GD" w:hAnsi="Maiandra GD"/>
                <w:sz w:val="16"/>
                <w:szCs w:val="16"/>
              </w:rPr>
              <w:t>Talks about why things happen and how things work.</w:t>
            </w:r>
          </w:p>
          <w:p w:rsidR="00A84D7F" w:rsidRPr="00D57CF0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D57CF0">
              <w:rPr>
                <w:rFonts w:ascii="Maiandra GD" w:hAnsi="Maiandra GD"/>
                <w:b/>
                <w:sz w:val="16"/>
                <w:szCs w:val="16"/>
              </w:rPr>
              <w:t>Technology</w:t>
            </w:r>
          </w:p>
          <w:p w:rsidR="00A84D7F" w:rsidRPr="00D57CF0" w:rsidRDefault="00D57CF0" w:rsidP="00B00A5B">
            <w:pPr>
              <w:rPr>
                <w:rFonts w:ascii="Maiandra GD" w:hAnsi="Maiandra GD"/>
                <w:sz w:val="16"/>
                <w:szCs w:val="16"/>
              </w:rPr>
            </w:pPr>
            <w:r w:rsidRPr="00D57CF0">
              <w:rPr>
                <w:rFonts w:ascii="Maiandra GD" w:hAnsi="Maiandra GD"/>
                <w:sz w:val="16"/>
                <w:szCs w:val="16"/>
              </w:rPr>
              <w:t>Shows an interest in technological toys with knobs or pulleys, or real objects such as cameras or mobile phones.</w:t>
            </w:r>
          </w:p>
        </w:tc>
        <w:tc>
          <w:tcPr>
            <w:tcW w:w="2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AF4"/>
          </w:tcPr>
          <w:p w:rsidR="00A84D7F" w:rsidRPr="00D57CF0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D57CF0">
              <w:rPr>
                <w:rFonts w:ascii="Maiandra GD" w:hAnsi="Maiandra GD"/>
                <w:b/>
                <w:sz w:val="16"/>
                <w:szCs w:val="16"/>
              </w:rPr>
              <w:t>Exploring  and using Materials &amp; Media</w:t>
            </w:r>
          </w:p>
          <w:p w:rsidR="00A84D7F" w:rsidRPr="00D57CF0" w:rsidRDefault="00A84D7F" w:rsidP="00B00A5B">
            <w:pPr>
              <w:rPr>
                <w:rFonts w:ascii="Maiandra GD" w:hAnsi="Maiandra GD"/>
                <w:sz w:val="16"/>
                <w:szCs w:val="16"/>
              </w:rPr>
            </w:pPr>
            <w:r w:rsidRPr="00D57CF0">
              <w:rPr>
                <w:rFonts w:ascii="Maiandra GD" w:hAnsi="Maiandra GD"/>
                <w:sz w:val="16"/>
                <w:szCs w:val="16"/>
              </w:rPr>
              <w:t>Taps out simple repeated rhythms.</w:t>
            </w:r>
          </w:p>
          <w:p w:rsidR="00A84D7F" w:rsidRPr="00D57CF0" w:rsidRDefault="00A84D7F" w:rsidP="00B00A5B">
            <w:pPr>
              <w:rPr>
                <w:rFonts w:ascii="Maiandra GD" w:hAnsi="Maiandra GD"/>
                <w:b/>
                <w:sz w:val="16"/>
                <w:szCs w:val="16"/>
              </w:rPr>
            </w:pPr>
            <w:r w:rsidRPr="00D57CF0">
              <w:rPr>
                <w:rFonts w:ascii="Maiandra GD" w:hAnsi="Maiandra GD"/>
                <w:b/>
                <w:sz w:val="16"/>
                <w:szCs w:val="16"/>
              </w:rPr>
              <w:t>Being Imaginative</w:t>
            </w:r>
          </w:p>
          <w:p w:rsidR="00A84D7F" w:rsidRPr="00D57CF0" w:rsidRDefault="00A84D7F" w:rsidP="00B00A5B">
            <w:pPr>
              <w:rPr>
                <w:rFonts w:ascii="Maiandra GD" w:hAnsi="Maiandra GD"/>
                <w:sz w:val="16"/>
                <w:szCs w:val="16"/>
              </w:rPr>
            </w:pPr>
            <w:r w:rsidRPr="00D57CF0">
              <w:rPr>
                <w:rFonts w:ascii="Maiandra GD" w:hAnsi="Maiandra GD"/>
                <w:sz w:val="16"/>
                <w:szCs w:val="16"/>
              </w:rPr>
              <w:t>Makes up rhythms.</w:t>
            </w:r>
          </w:p>
        </w:tc>
      </w:tr>
    </w:tbl>
    <w:p w:rsidR="00A84D7F" w:rsidRDefault="00A84D7F" w:rsidP="00805AE6">
      <w:pPr>
        <w:jc w:val="center"/>
        <w:rPr>
          <w:rFonts w:ascii="Maiandra GD" w:hAnsi="Maiandra GD"/>
          <w:b/>
          <w:sz w:val="32"/>
          <w:u w:val="single"/>
        </w:rPr>
      </w:pPr>
    </w:p>
    <w:p w:rsidR="00A84D7F" w:rsidRDefault="00A84D7F" w:rsidP="00805AE6">
      <w:pPr>
        <w:jc w:val="center"/>
        <w:rPr>
          <w:rFonts w:ascii="Maiandra GD" w:hAnsi="Maiandra GD"/>
          <w:b/>
          <w:sz w:val="32"/>
          <w:u w:val="single"/>
        </w:rPr>
      </w:pPr>
    </w:p>
    <w:p w:rsidR="00D57CF0" w:rsidRDefault="00D57CF0">
      <w:pPr>
        <w:rPr>
          <w:rFonts w:ascii="Maiandra GD" w:hAnsi="Maiandra GD"/>
          <w:b/>
          <w:sz w:val="32"/>
          <w:u w:val="single"/>
        </w:rPr>
      </w:pPr>
      <w:r>
        <w:rPr>
          <w:rFonts w:ascii="Maiandra GD" w:hAnsi="Maiandra GD"/>
          <w:b/>
          <w:sz w:val="32"/>
          <w:u w:val="single"/>
        </w:rPr>
        <w:br w:type="page"/>
      </w:r>
    </w:p>
    <w:p w:rsidR="00B108B3" w:rsidRPr="00805AE6" w:rsidRDefault="00B108B3" w:rsidP="00805AE6">
      <w:pPr>
        <w:jc w:val="center"/>
        <w:rPr>
          <w:rFonts w:ascii="Maiandra GD" w:hAnsi="Maiandra GD"/>
          <w:b/>
          <w:sz w:val="32"/>
          <w:u w:val="single"/>
        </w:rPr>
      </w:pPr>
      <w:r w:rsidRPr="00805AE6">
        <w:rPr>
          <w:rFonts w:ascii="Maiandra GD" w:hAnsi="Maiandra GD"/>
          <w:b/>
          <w:sz w:val="32"/>
          <w:u w:val="single"/>
        </w:rPr>
        <w:lastRenderedPageBreak/>
        <w:t>Summer term 2018</w:t>
      </w:r>
    </w:p>
    <w:p w:rsidR="00B108B3" w:rsidRPr="00805AE6" w:rsidRDefault="00805AE6" w:rsidP="00805AE6">
      <w:pPr>
        <w:jc w:val="center"/>
        <w:rPr>
          <w:rFonts w:ascii="Maiandra GD" w:hAnsi="Maiandra GD"/>
          <w:sz w:val="32"/>
        </w:rPr>
      </w:pPr>
      <w:r w:rsidRPr="00805AE6">
        <w:rPr>
          <w:rFonts w:ascii="Maiandra GD" w:hAnsi="Maiandra GD"/>
          <w:sz w:val="32"/>
        </w:rPr>
        <w:t>Please add your ideas for group activities or area ideas.</w:t>
      </w:r>
    </w:p>
    <w:p w:rsidR="000612DD" w:rsidRPr="00805AE6" w:rsidRDefault="000612DD" w:rsidP="00B108B3">
      <w:pPr>
        <w:rPr>
          <w:rFonts w:ascii="Maiandra GD" w:hAnsi="Maiandra GD"/>
        </w:rPr>
      </w:pPr>
    </w:p>
    <w:tbl>
      <w:tblPr>
        <w:tblStyle w:val="TableGrid"/>
        <w:tblW w:w="15021" w:type="dxa"/>
        <w:tblLook w:val="04A0" w:firstRow="1" w:lastRow="0" w:firstColumn="1" w:lastColumn="0" w:noHBand="0" w:noVBand="1"/>
      </w:tblPr>
      <w:tblGrid>
        <w:gridCol w:w="1227"/>
        <w:gridCol w:w="1745"/>
        <w:gridCol w:w="2268"/>
        <w:gridCol w:w="9781"/>
      </w:tblGrid>
      <w:tr w:rsidR="00B108B3" w:rsidRPr="00805AE6" w:rsidTr="00F5446D">
        <w:trPr>
          <w:trHeight w:val="374"/>
        </w:trPr>
        <w:tc>
          <w:tcPr>
            <w:tcW w:w="1227" w:type="dxa"/>
          </w:tcPr>
          <w:p w:rsidR="00B108B3" w:rsidRPr="00805AE6" w:rsidRDefault="00805AE6" w:rsidP="00805AE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805AE6">
              <w:rPr>
                <w:rFonts w:ascii="Maiandra GD" w:hAnsi="Maiandra GD"/>
                <w:b/>
                <w:sz w:val="24"/>
              </w:rPr>
              <w:t>w/c</w:t>
            </w:r>
          </w:p>
        </w:tc>
        <w:tc>
          <w:tcPr>
            <w:tcW w:w="1745" w:type="dxa"/>
          </w:tcPr>
          <w:p w:rsidR="00B108B3" w:rsidRPr="00805AE6" w:rsidRDefault="00805AE6" w:rsidP="00805AE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805AE6">
              <w:rPr>
                <w:rFonts w:ascii="Maiandra GD" w:hAnsi="Maiandra GD"/>
                <w:b/>
                <w:sz w:val="24"/>
              </w:rPr>
              <w:t>Special dates</w:t>
            </w:r>
          </w:p>
        </w:tc>
        <w:tc>
          <w:tcPr>
            <w:tcW w:w="2268" w:type="dxa"/>
          </w:tcPr>
          <w:p w:rsidR="00B108B3" w:rsidRPr="00805AE6" w:rsidRDefault="00B108B3" w:rsidP="00805AE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805AE6">
              <w:rPr>
                <w:rFonts w:ascii="Maiandra GD" w:hAnsi="Maiandra GD"/>
                <w:b/>
                <w:sz w:val="24"/>
              </w:rPr>
              <w:t>Role play / theme</w:t>
            </w:r>
          </w:p>
        </w:tc>
        <w:tc>
          <w:tcPr>
            <w:tcW w:w="9781" w:type="dxa"/>
          </w:tcPr>
          <w:p w:rsidR="00B108B3" w:rsidRPr="00805AE6" w:rsidRDefault="00805AE6" w:rsidP="00805AE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805AE6">
              <w:rPr>
                <w:rFonts w:ascii="Maiandra GD" w:hAnsi="Maiandra GD"/>
                <w:b/>
                <w:sz w:val="24"/>
              </w:rPr>
              <w:t>Ideas</w:t>
            </w:r>
          </w:p>
        </w:tc>
      </w:tr>
      <w:tr w:rsidR="00B108B3" w:rsidRPr="00805AE6" w:rsidTr="00F5446D">
        <w:trPr>
          <w:trHeight w:val="2680"/>
        </w:trPr>
        <w:tc>
          <w:tcPr>
            <w:tcW w:w="1227" w:type="dxa"/>
          </w:tcPr>
          <w:p w:rsidR="00B108B3" w:rsidRPr="00805AE6" w:rsidRDefault="00B108B3" w:rsidP="00B108B3">
            <w:pPr>
              <w:rPr>
                <w:rFonts w:ascii="Maiandra GD" w:hAnsi="Maiandra GD"/>
              </w:rPr>
            </w:pPr>
            <w:r w:rsidRPr="00805AE6">
              <w:rPr>
                <w:rFonts w:ascii="Maiandra GD" w:hAnsi="Maiandra GD"/>
              </w:rPr>
              <w:t xml:space="preserve">Monday 16th April </w:t>
            </w:r>
          </w:p>
        </w:tc>
        <w:tc>
          <w:tcPr>
            <w:tcW w:w="1745" w:type="dxa"/>
          </w:tcPr>
          <w:p w:rsidR="00B108B3" w:rsidRPr="00805AE6" w:rsidRDefault="00B108B3" w:rsidP="00B108B3">
            <w:pPr>
              <w:rPr>
                <w:rFonts w:ascii="Maiandra GD" w:hAnsi="Maiandra GD"/>
              </w:rPr>
            </w:pPr>
            <w:r w:rsidRPr="00805AE6">
              <w:rPr>
                <w:rFonts w:ascii="Maiandra GD" w:hAnsi="Maiandra GD"/>
              </w:rPr>
              <w:t>St George’s day</w:t>
            </w:r>
          </w:p>
          <w:p w:rsidR="00B108B3" w:rsidRPr="00805AE6" w:rsidRDefault="00B108B3" w:rsidP="00B108B3">
            <w:pPr>
              <w:rPr>
                <w:rFonts w:ascii="Maiandra GD" w:hAnsi="Maiandra GD"/>
              </w:rPr>
            </w:pPr>
            <w:r w:rsidRPr="00805AE6">
              <w:rPr>
                <w:rFonts w:ascii="Maiandra GD" w:hAnsi="Maiandra GD"/>
              </w:rPr>
              <w:t>Shakespeare’s birthday</w:t>
            </w:r>
          </w:p>
        </w:tc>
        <w:tc>
          <w:tcPr>
            <w:tcW w:w="2268" w:type="dxa"/>
          </w:tcPr>
          <w:p w:rsidR="003E1BC5" w:rsidRDefault="003E1BC5" w:rsidP="00B108B3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Home</w:t>
            </w:r>
          </w:p>
          <w:p w:rsidR="003E1BC5" w:rsidRDefault="003E1BC5" w:rsidP="00B108B3">
            <w:pPr>
              <w:rPr>
                <w:rFonts w:ascii="Maiandra GD" w:hAnsi="Maiandra GD"/>
              </w:rPr>
            </w:pPr>
          </w:p>
          <w:p w:rsidR="00B108B3" w:rsidRPr="00805AE6" w:rsidRDefault="003E1BC5" w:rsidP="00B108B3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Police station area at table</w:t>
            </w:r>
          </w:p>
        </w:tc>
        <w:tc>
          <w:tcPr>
            <w:tcW w:w="9781" w:type="dxa"/>
          </w:tcPr>
          <w:p w:rsidR="00B108B3" w:rsidRDefault="003E1BC5" w:rsidP="00B108B3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Make flags for George’s day, make dragon, story, </w:t>
            </w:r>
            <w:proofErr w:type="spellStart"/>
            <w:r>
              <w:rPr>
                <w:rFonts w:ascii="Maiandra GD" w:hAnsi="Maiandra GD"/>
              </w:rPr>
              <w:t>cbeebies</w:t>
            </w:r>
            <w:proofErr w:type="spellEnd"/>
          </w:p>
          <w:p w:rsidR="00EE2683" w:rsidRDefault="00EE2683" w:rsidP="00B108B3">
            <w:pPr>
              <w:rPr>
                <w:rFonts w:ascii="Maiandra GD" w:hAnsi="Maiandra GD"/>
              </w:rPr>
            </w:pPr>
          </w:p>
          <w:p w:rsidR="00EE2683" w:rsidRDefault="00EE2683" w:rsidP="00B108B3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Shapes </w:t>
            </w:r>
            <w:r w:rsidR="005B5567">
              <w:rPr>
                <w:rFonts w:ascii="Maiandra GD" w:hAnsi="Maiandra GD"/>
              </w:rPr>
              <w:t>–</w:t>
            </w:r>
            <w:r>
              <w:rPr>
                <w:rFonts w:ascii="Maiandra GD" w:hAnsi="Maiandra GD"/>
              </w:rPr>
              <w:t xml:space="preserve"> flag</w:t>
            </w:r>
            <w:r w:rsidR="00560379">
              <w:rPr>
                <w:rFonts w:ascii="Maiandra GD" w:hAnsi="Maiandra GD"/>
              </w:rPr>
              <w:t xml:space="preserve"> , shape mat matching game (extend Fred)</w:t>
            </w:r>
          </w:p>
          <w:p w:rsidR="002C6A8A" w:rsidRDefault="002C6A8A" w:rsidP="00B108B3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MYO shield using white and name in middle of red cross</w:t>
            </w:r>
          </w:p>
          <w:p w:rsidR="00560379" w:rsidRDefault="00560379" w:rsidP="00B108B3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Finger gym </w:t>
            </w:r>
            <w:r>
              <w:rPr>
                <w:noProof/>
                <w:lang w:eastAsia="en-GB"/>
              </w:rPr>
              <w:drawing>
                <wp:inline distT="0" distB="0" distL="0" distR="0" wp14:anchorId="4036D2A6" wp14:editId="71ACDB65">
                  <wp:extent cx="794057" cy="592855"/>
                  <wp:effectExtent l="0" t="0" r="635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52" cy="600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5567" w:rsidRDefault="00FA0CAF" w:rsidP="00B108B3">
            <w:pPr>
              <w:rPr>
                <w:rFonts w:ascii="Maiandra GD" w:hAnsi="Maiandra GD"/>
              </w:rPr>
            </w:pPr>
            <w:hyperlink r:id="rId6" w:history="1">
              <w:r w:rsidR="005B5567" w:rsidRPr="004D1844">
                <w:rPr>
                  <w:rStyle w:val="Hyperlink"/>
                  <w:rFonts w:ascii="Maiandra GD" w:hAnsi="Maiandra GD"/>
                </w:rPr>
                <w:t>https://www.bbc.co.uk/cbeebies/watch/lets-celebrate-st-georges-day</w:t>
              </w:r>
            </w:hyperlink>
            <w:r w:rsidR="005B5567">
              <w:rPr>
                <w:rFonts w:ascii="Maiandra GD" w:hAnsi="Maiandra GD"/>
              </w:rPr>
              <w:t xml:space="preserve"> </w:t>
            </w:r>
          </w:p>
          <w:p w:rsidR="002C6A8A" w:rsidRPr="00805AE6" w:rsidRDefault="002C6A8A" w:rsidP="00B108B3">
            <w:pPr>
              <w:rPr>
                <w:rFonts w:ascii="Maiandra GD" w:hAnsi="Maiandra GD"/>
              </w:rPr>
            </w:pPr>
            <w:proofErr w:type="spellStart"/>
            <w:r>
              <w:rPr>
                <w:rFonts w:ascii="Maiandra GD" w:hAnsi="Maiandra GD"/>
              </w:rPr>
              <w:t>ipad</w:t>
            </w:r>
            <w:proofErr w:type="spellEnd"/>
            <w:r>
              <w:rPr>
                <w:rFonts w:ascii="Maiandra GD" w:hAnsi="Maiandra GD"/>
              </w:rPr>
              <w:t xml:space="preserve"> jigsaw - </w:t>
            </w:r>
            <w:hyperlink r:id="rId7" w:history="1">
              <w:r w:rsidRPr="004D1844">
                <w:rPr>
                  <w:rStyle w:val="Hyperlink"/>
                  <w:rFonts w:ascii="Maiandra GD" w:hAnsi="Maiandra GD"/>
                </w:rPr>
                <w:t>https://www.bbc.co.uk/cbeebies/puzzles/st-george-jigsaw</w:t>
              </w:r>
            </w:hyperlink>
            <w:r>
              <w:rPr>
                <w:rFonts w:ascii="Maiandra GD" w:hAnsi="Maiandra GD"/>
              </w:rPr>
              <w:t xml:space="preserve"> </w:t>
            </w:r>
          </w:p>
        </w:tc>
      </w:tr>
      <w:tr w:rsidR="00B108B3" w:rsidRPr="00805AE6" w:rsidTr="00F5446D">
        <w:trPr>
          <w:trHeight w:val="1718"/>
        </w:trPr>
        <w:tc>
          <w:tcPr>
            <w:tcW w:w="1227" w:type="dxa"/>
          </w:tcPr>
          <w:p w:rsidR="00B108B3" w:rsidRPr="00805AE6" w:rsidRDefault="00B108B3" w:rsidP="00B108B3">
            <w:pPr>
              <w:rPr>
                <w:rFonts w:ascii="Maiandra GD" w:hAnsi="Maiandra GD"/>
              </w:rPr>
            </w:pPr>
            <w:r w:rsidRPr="00805AE6">
              <w:rPr>
                <w:rFonts w:ascii="Maiandra GD" w:hAnsi="Maiandra GD"/>
              </w:rPr>
              <w:t>23</w:t>
            </w:r>
            <w:r w:rsidRPr="00805AE6">
              <w:rPr>
                <w:rFonts w:ascii="Maiandra GD" w:hAnsi="Maiandra GD"/>
                <w:vertAlign w:val="superscript"/>
              </w:rPr>
              <w:t>rd</w:t>
            </w:r>
            <w:r w:rsidRPr="00805AE6">
              <w:rPr>
                <w:rFonts w:ascii="Maiandra GD" w:hAnsi="Maiandra GD"/>
              </w:rPr>
              <w:t xml:space="preserve"> April</w:t>
            </w:r>
          </w:p>
        </w:tc>
        <w:tc>
          <w:tcPr>
            <w:tcW w:w="1745" w:type="dxa"/>
          </w:tcPr>
          <w:p w:rsidR="00B108B3" w:rsidRPr="00805AE6" w:rsidRDefault="00B108B3" w:rsidP="00B108B3">
            <w:pPr>
              <w:rPr>
                <w:rFonts w:ascii="Maiandra GD" w:hAnsi="Maiandra GD"/>
              </w:rPr>
            </w:pPr>
            <w:r w:rsidRPr="00805AE6">
              <w:rPr>
                <w:rFonts w:ascii="Maiandra GD" w:hAnsi="Maiandra GD"/>
              </w:rPr>
              <w:t>Monday Police visit</w:t>
            </w:r>
          </w:p>
          <w:p w:rsidR="00B108B3" w:rsidRPr="00805AE6" w:rsidRDefault="00B108B3" w:rsidP="00B108B3">
            <w:pPr>
              <w:rPr>
                <w:rFonts w:ascii="Maiandra GD" w:hAnsi="Maiandra GD"/>
              </w:rPr>
            </w:pPr>
          </w:p>
        </w:tc>
        <w:tc>
          <w:tcPr>
            <w:tcW w:w="2268" w:type="dxa"/>
          </w:tcPr>
          <w:p w:rsidR="003E1BC5" w:rsidRDefault="003E1BC5" w:rsidP="003E1BC5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Home</w:t>
            </w:r>
          </w:p>
          <w:p w:rsidR="003E1BC5" w:rsidRDefault="003E1BC5" w:rsidP="003E1BC5">
            <w:pPr>
              <w:rPr>
                <w:rFonts w:ascii="Maiandra GD" w:hAnsi="Maiandra GD"/>
              </w:rPr>
            </w:pPr>
          </w:p>
          <w:p w:rsidR="00B108B3" w:rsidRPr="00805AE6" w:rsidRDefault="003E1BC5" w:rsidP="003E1BC5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Police station area at table</w:t>
            </w:r>
          </w:p>
        </w:tc>
        <w:tc>
          <w:tcPr>
            <w:tcW w:w="9781" w:type="dxa"/>
          </w:tcPr>
          <w:p w:rsidR="00B108B3" w:rsidRDefault="003E1BC5" w:rsidP="00B108B3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Police</w:t>
            </w:r>
            <w:r w:rsidR="00D157ED">
              <w:rPr>
                <w:rFonts w:ascii="Maiandra GD" w:hAnsi="Maiandra GD"/>
              </w:rPr>
              <w:t xml:space="preserve"> visit</w:t>
            </w:r>
          </w:p>
          <w:p w:rsidR="00D157ED" w:rsidRDefault="00D157ED" w:rsidP="00B108B3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Police finger play</w:t>
            </w:r>
            <w:r w:rsidR="00663466">
              <w:rPr>
                <w:rFonts w:ascii="Maiandra GD" w:hAnsi="Maiandra GD"/>
              </w:rPr>
              <w:t xml:space="preserve"> </w:t>
            </w:r>
            <w:r w:rsidR="002A71A2">
              <w:rPr>
                <w:rFonts w:ascii="Maiandra GD" w:hAnsi="Maiandra GD"/>
              </w:rPr>
              <w:t xml:space="preserve">&amp; </w:t>
            </w:r>
            <w:r w:rsidR="00663466">
              <w:rPr>
                <w:rFonts w:ascii="Maiandra GD" w:hAnsi="Maiandra GD"/>
              </w:rPr>
              <w:t>song</w:t>
            </w:r>
            <w:r w:rsidR="002A71A2">
              <w:rPr>
                <w:rFonts w:ascii="Maiandra GD" w:hAnsi="Maiandra GD"/>
              </w:rPr>
              <w:t>s</w:t>
            </w:r>
          </w:p>
          <w:p w:rsidR="00EE2683" w:rsidRDefault="00EE2683" w:rsidP="00B108B3">
            <w:pPr>
              <w:rPr>
                <w:rFonts w:ascii="Maiandra GD" w:hAnsi="Maiandra GD"/>
              </w:rPr>
            </w:pPr>
          </w:p>
          <w:p w:rsidR="00EE2683" w:rsidRDefault="00EE2683" w:rsidP="00B108B3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Shapes – make police car 2d shapes &amp; cut &amp; stick shapes to make police car / station</w:t>
            </w:r>
          </w:p>
          <w:p w:rsidR="00560379" w:rsidRDefault="00696555" w:rsidP="00B108B3">
            <w:pPr>
              <w:rPr>
                <w:rFonts w:ascii="Maiandra GD" w:hAnsi="Maiandra GD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CF1529" wp14:editId="0FF23D68">
                  <wp:extent cx="609668" cy="570753"/>
                  <wp:effectExtent l="0" t="0" r="0" b="127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94" cy="57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</w:rPr>
              <w:t xml:space="preserve">  </w:t>
            </w:r>
          </w:p>
          <w:p w:rsidR="00560379" w:rsidRDefault="00560379" w:rsidP="00B108B3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Shape hunt</w:t>
            </w:r>
          </w:p>
          <w:p w:rsidR="00560379" w:rsidRDefault="0045201C" w:rsidP="00B108B3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finger gym </w:t>
            </w:r>
          </w:p>
          <w:p w:rsidR="00D66698" w:rsidRDefault="00D66698" w:rsidP="00B108B3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Outside – shapes in chalk for </w:t>
            </w:r>
            <w:proofErr w:type="spellStart"/>
            <w:r>
              <w:rPr>
                <w:rFonts w:ascii="Maiandra GD" w:hAnsi="Maiandra GD"/>
              </w:rPr>
              <w:t>chn</w:t>
            </w:r>
            <w:proofErr w:type="spellEnd"/>
            <w:r>
              <w:rPr>
                <w:rFonts w:ascii="Maiandra GD" w:hAnsi="Maiandra GD"/>
              </w:rPr>
              <w:t xml:space="preserve"> to hop, jump, stride </w:t>
            </w:r>
            <w:proofErr w:type="spellStart"/>
            <w:r>
              <w:rPr>
                <w:rFonts w:ascii="Maiandra GD" w:hAnsi="Maiandra GD"/>
              </w:rPr>
              <w:t>etc</w:t>
            </w:r>
            <w:proofErr w:type="spellEnd"/>
            <w:r>
              <w:rPr>
                <w:rFonts w:ascii="Maiandra GD" w:hAnsi="Maiandra GD"/>
              </w:rPr>
              <w:t xml:space="preserve"> to, &amp;/or throw bean bags into</w:t>
            </w:r>
          </w:p>
          <w:p w:rsidR="00D157ED" w:rsidRPr="00805AE6" w:rsidRDefault="00D157ED" w:rsidP="00B108B3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Wanted posters – </w:t>
            </w:r>
            <w:proofErr w:type="spellStart"/>
            <w:r>
              <w:rPr>
                <w:rFonts w:ascii="Maiandra GD" w:hAnsi="Maiandra GD"/>
              </w:rPr>
              <w:t>chn</w:t>
            </w:r>
            <w:proofErr w:type="spellEnd"/>
            <w:r>
              <w:rPr>
                <w:rFonts w:ascii="Maiandra GD" w:hAnsi="Maiandra GD"/>
              </w:rPr>
              <w:t xml:space="preserve"> draw &amp; staff annotate</w:t>
            </w:r>
          </w:p>
        </w:tc>
      </w:tr>
      <w:tr w:rsidR="00B108B3" w:rsidRPr="00805AE6" w:rsidTr="00DF3A5C">
        <w:trPr>
          <w:trHeight w:val="1124"/>
        </w:trPr>
        <w:tc>
          <w:tcPr>
            <w:tcW w:w="1227" w:type="dxa"/>
          </w:tcPr>
          <w:p w:rsidR="00B108B3" w:rsidRPr="00805AE6" w:rsidRDefault="00B108B3" w:rsidP="00B108B3">
            <w:pPr>
              <w:rPr>
                <w:rFonts w:ascii="Maiandra GD" w:hAnsi="Maiandra GD"/>
              </w:rPr>
            </w:pPr>
            <w:r w:rsidRPr="00805AE6">
              <w:rPr>
                <w:rFonts w:ascii="Maiandra GD" w:hAnsi="Maiandra GD"/>
              </w:rPr>
              <w:t>30</w:t>
            </w:r>
            <w:r w:rsidRPr="00805AE6">
              <w:rPr>
                <w:rFonts w:ascii="Maiandra GD" w:hAnsi="Maiandra GD"/>
                <w:vertAlign w:val="superscript"/>
              </w:rPr>
              <w:t>th</w:t>
            </w:r>
            <w:r w:rsidRPr="00805AE6">
              <w:rPr>
                <w:rFonts w:ascii="Maiandra GD" w:hAnsi="Maiandra GD"/>
              </w:rPr>
              <w:t xml:space="preserve"> April</w:t>
            </w:r>
          </w:p>
        </w:tc>
        <w:tc>
          <w:tcPr>
            <w:tcW w:w="1745" w:type="dxa"/>
          </w:tcPr>
          <w:p w:rsidR="00B108B3" w:rsidRPr="00805AE6" w:rsidRDefault="00B108B3" w:rsidP="00B108B3">
            <w:pPr>
              <w:rPr>
                <w:rFonts w:ascii="Maiandra GD" w:hAnsi="Maiandra GD"/>
              </w:rPr>
            </w:pPr>
          </w:p>
        </w:tc>
        <w:tc>
          <w:tcPr>
            <w:tcW w:w="2268" w:type="dxa"/>
          </w:tcPr>
          <w:p w:rsidR="00B108B3" w:rsidRDefault="00805AE6" w:rsidP="00B108B3">
            <w:pPr>
              <w:rPr>
                <w:rFonts w:ascii="Maiandra GD" w:hAnsi="Maiandra GD"/>
              </w:rPr>
            </w:pPr>
            <w:r w:rsidRPr="00811143">
              <w:rPr>
                <w:rFonts w:ascii="Maiandra GD" w:hAnsi="Maiandra GD"/>
                <w:u w:val="single"/>
              </w:rPr>
              <w:t>Inside:</w:t>
            </w:r>
            <w:r w:rsidRPr="00805AE6">
              <w:rPr>
                <w:rFonts w:ascii="Maiandra GD" w:hAnsi="Maiandra GD"/>
              </w:rPr>
              <w:t xml:space="preserve"> home</w:t>
            </w:r>
          </w:p>
          <w:p w:rsidR="00811143" w:rsidRPr="00805AE6" w:rsidRDefault="00811143" w:rsidP="00B108B3">
            <w:pPr>
              <w:rPr>
                <w:rFonts w:ascii="Maiandra GD" w:hAnsi="Maiandra GD"/>
              </w:rPr>
            </w:pPr>
          </w:p>
          <w:p w:rsidR="00805AE6" w:rsidRPr="00805AE6" w:rsidRDefault="00805AE6" w:rsidP="00B108B3">
            <w:pPr>
              <w:rPr>
                <w:rFonts w:ascii="Maiandra GD" w:hAnsi="Maiandra GD"/>
              </w:rPr>
            </w:pPr>
            <w:r w:rsidRPr="00811143">
              <w:rPr>
                <w:rFonts w:ascii="Maiandra GD" w:hAnsi="Maiandra GD"/>
                <w:u w:val="single"/>
              </w:rPr>
              <w:t>Outside willow hut</w:t>
            </w:r>
            <w:r w:rsidRPr="00805AE6">
              <w:rPr>
                <w:rFonts w:ascii="Maiandra GD" w:hAnsi="Maiandra GD"/>
              </w:rPr>
              <w:t>: garden centre</w:t>
            </w:r>
          </w:p>
        </w:tc>
        <w:tc>
          <w:tcPr>
            <w:tcW w:w="9781" w:type="dxa"/>
          </w:tcPr>
          <w:p w:rsidR="00811143" w:rsidRDefault="00811143" w:rsidP="00B108B3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Planting in garden </w:t>
            </w:r>
            <w:r w:rsidR="00745100">
              <w:rPr>
                <w:rFonts w:ascii="Maiandra GD" w:hAnsi="Maiandra GD"/>
              </w:rPr>
              <w:t>troughs?</w:t>
            </w:r>
            <w:r w:rsidR="007E17F2">
              <w:t xml:space="preserve"> - </w:t>
            </w:r>
            <w:r w:rsidR="007E17F2" w:rsidRPr="007E17F2">
              <w:rPr>
                <w:rFonts w:ascii="Maiandra GD" w:hAnsi="Maiandra GD"/>
              </w:rPr>
              <w:t>Plant quick blooming flowers &amp; edible plants (toms, pots) = snack</w:t>
            </w:r>
          </w:p>
          <w:p w:rsidR="007E17F2" w:rsidRDefault="007E17F2" w:rsidP="00B108B3">
            <w:pPr>
              <w:rPr>
                <w:rFonts w:ascii="Maiandra GD" w:hAnsi="Maiandra GD"/>
              </w:rPr>
            </w:pPr>
            <w:r w:rsidRPr="007E17F2">
              <w:rPr>
                <w:rFonts w:ascii="Maiandra GD" w:hAnsi="Maiandra GD"/>
              </w:rPr>
              <w:t xml:space="preserve">Tidy garden with </w:t>
            </w:r>
            <w:proofErr w:type="spellStart"/>
            <w:r w:rsidRPr="007E17F2">
              <w:rPr>
                <w:rFonts w:ascii="Maiandra GD" w:hAnsi="Maiandra GD"/>
              </w:rPr>
              <w:t>chn</w:t>
            </w:r>
            <w:proofErr w:type="spellEnd"/>
            <w:r w:rsidRPr="007E17F2">
              <w:rPr>
                <w:rFonts w:ascii="Maiandra GD" w:hAnsi="Maiandra GD"/>
              </w:rPr>
              <w:t xml:space="preserve"> – add things to entice wildlife? Add wind chimes / sensory area (herbs, lavender, colours </w:t>
            </w:r>
            <w:proofErr w:type="spellStart"/>
            <w:r w:rsidRPr="007E17F2">
              <w:rPr>
                <w:rFonts w:ascii="Maiandra GD" w:hAnsi="Maiandra GD"/>
              </w:rPr>
              <w:t>etc</w:t>
            </w:r>
            <w:proofErr w:type="spellEnd"/>
            <w:r w:rsidRPr="007E17F2">
              <w:rPr>
                <w:rFonts w:ascii="Maiandra GD" w:hAnsi="Maiandra GD"/>
              </w:rPr>
              <w:t>)?</w:t>
            </w:r>
            <w:r>
              <w:rPr>
                <w:rFonts w:ascii="Maiandra GD" w:hAnsi="Maiandra GD"/>
              </w:rPr>
              <w:t xml:space="preserve"> (ongoing)</w:t>
            </w:r>
          </w:p>
          <w:p w:rsidR="007E17F2" w:rsidRPr="00C02C6E" w:rsidRDefault="007E17F2" w:rsidP="007E17F2">
            <w:pPr>
              <w:rPr>
                <w:rFonts w:ascii="Maiandra GD" w:hAnsi="Maiandra GD"/>
              </w:rPr>
            </w:pPr>
            <w:r w:rsidRPr="00C02C6E">
              <w:rPr>
                <w:rFonts w:ascii="Maiandra GD" w:hAnsi="Maiandra GD"/>
              </w:rPr>
              <w:t>Use gardening catalogues for cutting &amp; sticking</w:t>
            </w:r>
          </w:p>
          <w:p w:rsidR="007E17F2" w:rsidRDefault="007E17F2" w:rsidP="00B108B3">
            <w:pPr>
              <w:rPr>
                <w:rFonts w:ascii="Maiandra GD" w:hAnsi="Maiandra GD"/>
              </w:rPr>
            </w:pPr>
          </w:p>
          <w:p w:rsidR="00811143" w:rsidRDefault="00CF3626" w:rsidP="00B108B3">
            <w:pPr>
              <w:rPr>
                <w:rFonts w:ascii="Maiandra GD" w:hAnsi="Maiandra GD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73CB89" wp14:editId="0B53FA8C">
                  <wp:extent cx="684821" cy="575795"/>
                  <wp:effectExtent l="0" t="0" r="127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338" cy="57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446D" w:rsidRDefault="0032357A" w:rsidP="00B108B3">
            <w:pPr>
              <w:rPr>
                <w:rFonts w:ascii="Maiandra GD" w:hAnsi="Maiandra GD"/>
              </w:rPr>
            </w:pPr>
            <w:r w:rsidRPr="0032357A">
              <w:rPr>
                <w:rFonts w:ascii="Maiandra GD" w:hAnsi="Maiandra GD"/>
              </w:rPr>
              <w:lastRenderedPageBreak/>
              <w:t>Make</w:t>
            </w:r>
            <w:r>
              <w:rPr>
                <w:rFonts w:ascii="Maiandra GD" w:hAnsi="Maiandra GD"/>
              </w:rPr>
              <w:t xml:space="preserve"> Soapy Slime:</w:t>
            </w:r>
            <w:r w:rsidRPr="0032357A">
              <w:rPr>
                <w:rFonts w:ascii="Maiandra GD" w:hAnsi="Maiandra GD"/>
                <w:i/>
                <w:sz w:val="18"/>
              </w:rPr>
              <w:t xml:space="preserve"> 1 cup of Soap Flakes, 3 cups warm water, food colouring, large mixing bowl, large container or tray and an electric beater.  </w:t>
            </w:r>
            <w:r>
              <w:rPr>
                <w:rFonts w:ascii="Maiandra GD" w:hAnsi="Maiandra GD"/>
                <w:i/>
                <w:sz w:val="18"/>
              </w:rPr>
              <w:t xml:space="preserve"> </w:t>
            </w:r>
            <w:r w:rsidRPr="0032357A">
              <w:rPr>
                <w:rFonts w:ascii="Maiandra GD" w:hAnsi="Maiandra GD"/>
              </w:rPr>
              <w:t>As you beat the water, food colouring and soap flakes the mixture multiples, so I placed the large bowl on top of our container to catch the over flow.</w:t>
            </w:r>
          </w:p>
          <w:p w:rsidR="00F5446D" w:rsidRPr="00805AE6" w:rsidRDefault="00F5446D" w:rsidP="00B108B3">
            <w:pPr>
              <w:rPr>
                <w:rFonts w:ascii="Maiandra GD" w:hAnsi="Maiandra GD"/>
              </w:rPr>
            </w:pPr>
          </w:p>
        </w:tc>
      </w:tr>
      <w:tr w:rsidR="00B108B3" w:rsidRPr="00805AE6" w:rsidTr="00F5446D">
        <w:trPr>
          <w:trHeight w:val="1768"/>
        </w:trPr>
        <w:tc>
          <w:tcPr>
            <w:tcW w:w="1227" w:type="dxa"/>
          </w:tcPr>
          <w:p w:rsidR="00B108B3" w:rsidRPr="00805AE6" w:rsidRDefault="00B108B3" w:rsidP="00B108B3">
            <w:pPr>
              <w:rPr>
                <w:rFonts w:ascii="Maiandra GD" w:hAnsi="Maiandra GD"/>
              </w:rPr>
            </w:pPr>
            <w:r w:rsidRPr="00805AE6">
              <w:rPr>
                <w:rFonts w:ascii="Maiandra GD" w:hAnsi="Maiandra GD"/>
              </w:rPr>
              <w:lastRenderedPageBreak/>
              <w:t>7</w:t>
            </w:r>
            <w:r w:rsidRPr="00805AE6">
              <w:rPr>
                <w:rFonts w:ascii="Maiandra GD" w:hAnsi="Maiandra GD"/>
                <w:vertAlign w:val="superscript"/>
              </w:rPr>
              <w:t>th</w:t>
            </w:r>
            <w:r w:rsidRPr="00805AE6">
              <w:rPr>
                <w:rFonts w:ascii="Maiandra GD" w:hAnsi="Maiandra GD"/>
              </w:rPr>
              <w:t xml:space="preserve"> May</w:t>
            </w:r>
          </w:p>
        </w:tc>
        <w:tc>
          <w:tcPr>
            <w:tcW w:w="1745" w:type="dxa"/>
          </w:tcPr>
          <w:p w:rsidR="00B108B3" w:rsidRDefault="00B108B3" w:rsidP="00B108B3">
            <w:pPr>
              <w:rPr>
                <w:rFonts w:ascii="Maiandra GD" w:hAnsi="Maiandra GD"/>
              </w:rPr>
            </w:pPr>
            <w:r w:rsidRPr="00805AE6">
              <w:rPr>
                <w:rFonts w:ascii="Maiandra GD" w:hAnsi="Maiandra GD"/>
              </w:rPr>
              <w:t>Bank holiday Monday</w:t>
            </w:r>
          </w:p>
          <w:p w:rsidR="00EF0397" w:rsidRPr="00805AE6" w:rsidRDefault="00EF0397" w:rsidP="00B108B3">
            <w:pPr>
              <w:rPr>
                <w:rFonts w:ascii="Maiandra GD" w:hAnsi="Maiandra GD"/>
              </w:rPr>
            </w:pPr>
            <w:r w:rsidRPr="00EF0397">
              <w:rPr>
                <w:rFonts w:ascii="Maiandra GD" w:hAnsi="Maiandra GD"/>
                <w:highlight w:val="yellow"/>
              </w:rPr>
              <w:t xml:space="preserve">Dentist visit </w:t>
            </w:r>
            <w:r w:rsidRPr="00DF3A5C">
              <w:rPr>
                <w:rFonts w:ascii="Maiandra GD" w:hAnsi="Maiandra GD"/>
                <w:highlight w:val="yellow"/>
              </w:rPr>
              <w:t>Wednesday</w:t>
            </w:r>
            <w:r w:rsidR="00DF3A5C" w:rsidRPr="00DF3A5C">
              <w:rPr>
                <w:rFonts w:ascii="Maiandra GD" w:hAnsi="Maiandra GD"/>
                <w:highlight w:val="yellow"/>
              </w:rPr>
              <w:t xml:space="preserve"> 10am</w:t>
            </w:r>
            <w:r w:rsidR="00DF3A5C">
              <w:rPr>
                <w:rFonts w:ascii="Maiandra GD" w:hAnsi="Maiandra GD"/>
              </w:rPr>
              <w:t xml:space="preserve"> </w:t>
            </w:r>
          </w:p>
        </w:tc>
        <w:tc>
          <w:tcPr>
            <w:tcW w:w="2268" w:type="dxa"/>
          </w:tcPr>
          <w:p w:rsidR="00B108B3" w:rsidRPr="00805AE6" w:rsidRDefault="00B108B3" w:rsidP="00B108B3">
            <w:pPr>
              <w:rPr>
                <w:rFonts w:ascii="Maiandra GD" w:hAnsi="Maiandra GD"/>
              </w:rPr>
            </w:pPr>
          </w:p>
        </w:tc>
        <w:tc>
          <w:tcPr>
            <w:tcW w:w="9781" w:type="dxa"/>
          </w:tcPr>
          <w:p w:rsidR="00F5446D" w:rsidRDefault="00B16105" w:rsidP="00663466">
            <w:pPr>
              <w:rPr>
                <w:rFonts w:ascii="Maiandra GD" w:hAnsi="Maiandra GD"/>
              </w:rPr>
            </w:pPr>
            <w:r w:rsidRPr="007E17F2">
              <w:rPr>
                <w:rFonts w:ascii="Maiandra GD" w:hAnsi="Maiandra GD"/>
              </w:rPr>
              <w:t xml:space="preserve">Read Jack &amp; the beanstalk, </w:t>
            </w:r>
            <w:r>
              <w:rPr>
                <w:rFonts w:ascii="Maiandra GD" w:hAnsi="Maiandra GD"/>
              </w:rPr>
              <w:t xml:space="preserve">/ </w:t>
            </w:r>
            <w:r w:rsidRPr="007E17F2">
              <w:rPr>
                <w:rFonts w:ascii="Maiandra GD" w:hAnsi="Maiandra GD"/>
              </w:rPr>
              <w:t>Casper’s beanstalk</w:t>
            </w:r>
          </w:p>
          <w:p w:rsidR="00F5446D" w:rsidRDefault="00EF0397" w:rsidP="00663466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Intro &amp; begin to use dotty name cards</w:t>
            </w:r>
          </w:p>
          <w:p w:rsidR="00EF0397" w:rsidRDefault="00EF0397" w:rsidP="00663466">
            <w:pPr>
              <w:rPr>
                <w:rFonts w:ascii="Maiandra GD" w:hAnsi="Maiandra GD"/>
              </w:rPr>
            </w:pPr>
            <w:r w:rsidRPr="00EF0397">
              <w:rPr>
                <w:rFonts w:ascii="Maiandra GD" w:hAnsi="Maiandra GD"/>
              </w:rPr>
              <w:t xml:space="preserve">Make a </w:t>
            </w:r>
            <w:proofErr w:type="spellStart"/>
            <w:r w:rsidRPr="00EF0397">
              <w:rPr>
                <w:rFonts w:ascii="Maiandra GD" w:hAnsi="Maiandra GD"/>
              </w:rPr>
              <w:t>wormery</w:t>
            </w:r>
            <w:proofErr w:type="spellEnd"/>
          </w:p>
          <w:p w:rsidR="00F5446D" w:rsidRPr="00805AE6" w:rsidRDefault="001477E6" w:rsidP="00EF0397">
            <w:pPr>
              <w:rPr>
                <w:rFonts w:ascii="Maiandra GD" w:hAnsi="Maiandra GD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13D12F" wp14:editId="484CCD6B">
                  <wp:extent cx="642167" cy="848659"/>
                  <wp:effectExtent l="0" t="0" r="5715" b="889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118" cy="85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8B3" w:rsidRPr="00805AE6" w:rsidTr="00F5446D">
        <w:trPr>
          <w:trHeight w:val="1768"/>
        </w:trPr>
        <w:tc>
          <w:tcPr>
            <w:tcW w:w="1227" w:type="dxa"/>
          </w:tcPr>
          <w:p w:rsidR="00B108B3" w:rsidRPr="00805AE6" w:rsidRDefault="00B108B3" w:rsidP="00B108B3">
            <w:pPr>
              <w:rPr>
                <w:rFonts w:ascii="Maiandra GD" w:hAnsi="Maiandra GD"/>
              </w:rPr>
            </w:pPr>
            <w:r w:rsidRPr="00805AE6">
              <w:rPr>
                <w:rFonts w:ascii="Maiandra GD" w:hAnsi="Maiandra GD"/>
              </w:rPr>
              <w:t>14</w:t>
            </w:r>
            <w:r w:rsidRPr="00805AE6">
              <w:rPr>
                <w:rFonts w:ascii="Maiandra GD" w:hAnsi="Maiandra GD"/>
                <w:vertAlign w:val="superscript"/>
              </w:rPr>
              <w:t>th</w:t>
            </w:r>
            <w:r w:rsidRPr="00805AE6">
              <w:rPr>
                <w:rFonts w:ascii="Maiandra GD" w:hAnsi="Maiandra GD"/>
              </w:rPr>
              <w:t xml:space="preserve"> May</w:t>
            </w:r>
          </w:p>
        </w:tc>
        <w:tc>
          <w:tcPr>
            <w:tcW w:w="1745" w:type="dxa"/>
          </w:tcPr>
          <w:p w:rsidR="00B108B3" w:rsidRDefault="00805AE6" w:rsidP="00B108B3">
            <w:pPr>
              <w:rPr>
                <w:rFonts w:ascii="Maiandra GD" w:hAnsi="Maiandra GD"/>
              </w:rPr>
            </w:pPr>
            <w:r w:rsidRPr="00805AE6">
              <w:rPr>
                <w:rFonts w:ascii="Maiandra GD" w:hAnsi="Maiandra GD"/>
              </w:rPr>
              <w:t>19</w:t>
            </w:r>
            <w:r w:rsidRPr="00805AE6">
              <w:rPr>
                <w:rFonts w:ascii="Maiandra GD" w:hAnsi="Maiandra GD"/>
                <w:vertAlign w:val="superscript"/>
              </w:rPr>
              <w:t>th</w:t>
            </w:r>
            <w:r w:rsidRPr="00805AE6">
              <w:rPr>
                <w:rFonts w:ascii="Maiandra GD" w:hAnsi="Maiandra GD"/>
              </w:rPr>
              <w:t xml:space="preserve"> Harry &amp; Meghan wedding</w:t>
            </w:r>
          </w:p>
          <w:p w:rsidR="00F958BC" w:rsidRDefault="00F958BC" w:rsidP="00B108B3">
            <w:pPr>
              <w:rPr>
                <w:rFonts w:ascii="Maiandra GD" w:hAnsi="Maiandra GD"/>
              </w:rPr>
            </w:pPr>
          </w:p>
          <w:p w:rsidR="00676144" w:rsidRDefault="00676144" w:rsidP="00B108B3">
            <w:pPr>
              <w:rPr>
                <w:rFonts w:ascii="Maiandra GD" w:hAnsi="Maiandra GD"/>
              </w:rPr>
            </w:pPr>
          </w:p>
          <w:p w:rsidR="00F958BC" w:rsidRPr="00805AE6" w:rsidRDefault="00F958BC" w:rsidP="00B108B3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15</w:t>
            </w:r>
            <w:r w:rsidRPr="00F958BC">
              <w:rPr>
                <w:rFonts w:ascii="Maiandra GD" w:hAnsi="Maiandra GD"/>
                <w:vertAlign w:val="superscript"/>
              </w:rPr>
              <w:t>th</w:t>
            </w:r>
            <w:r>
              <w:rPr>
                <w:rFonts w:ascii="Maiandra GD" w:hAnsi="Maiandra GD"/>
              </w:rPr>
              <w:t xml:space="preserve"> Ramadhan begins</w:t>
            </w:r>
          </w:p>
        </w:tc>
        <w:tc>
          <w:tcPr>
            <w:tcW w:w="2268" w:type="dxa"/>
          </w:tcPr>
          <w:p w:rsidR="00B108B3" w:rsidRPr="00805AE6" w:rsidRDefault="0010089D" w:rsidP="00B108B3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Add drapes, princess dresses – Kathryn to adapt </w:t>
            </w:r>
          </w:p>
        </w:tc>
        <w:tc>
          <w:tcPr>
            <w:tcW w:w="9781" w:type="dxa"/>
          </w:tcPr>
          <w:p w:rsidR="00B108B3" w:rsidRDefault="0010089D" w:rsidP="00B108B3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Friday – afternoon tea to celebrate? </w:t>
            </w:r>
            <w:proofErr w:type="spellStart"/>
            <w:r>
              <w:rPr>
                <w:rFonts w:ascii="Maiandra GD" w:hAnsi="Maiandra GD"/>
              </w:rPr>
              <w:t>Chn</w:t>
            </w:r>
            <w:proofErr w:type="spellEnd"/>
            <w:r>
              <w:rPr>
                <w:rFonts w:ascii="Maiandra GD" w:hAnsi="Maiandra GD"/>
              </w:rPr>
              <w:t xml:space="preserve"> make for snack, heart shape cutters, decorate biscuits, make crowns, </w:t>
            </w:r>
          </w:p>
          <w:p w:rsidR="003D334A" w:rsidRDefault="003D334A" w:rsidP="00B108B3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Collage &amp; paint bunting &amp; flags</w:t>
            </w:r>
          </w:p>
          <w:p w:rsidR="003D334A" w:rsidRDefault="003D334A" w:rsidP="00B108B3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Shape wedding dresses </w:t>
            </w:r>
            <w:r>
              <w:rPr>
                <w:noProof/>
                <w:lang w:eastAsia="en-GB"/>
              </w:rPr>
              <w:drawing>
                <wp:inline distT="0" distB="0" distL="0" distR="0" wp14:anchorId="1327699F" wp14:editId="3684109D">
                  <wp:extent cx="679508" cy="904015"/>
                  <wp:effectExtent l="0" t="0" r="635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421" cy="9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</w:rPr>
              <w:t xml:space="preserve"> </w:t>
            </w:r>
          </w:p>
          <w:p w:rsidR="003D334A" w:rsidRDefault="003D334A" w:rsidP="00B108B3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Small world &amp; junk model castles</w:t>
            </w:r>
          </w:p>
          <w:p w:rsidR="007E17F2" w:rsidRPr="00805AE6" w:rsidRDefault="007E17F2" w:rsidP="007E17F2">
            <w:pPr>
              <w:rPr>
                <w:rFonts w:ascii="Maiandra GD" w:hAnsi="Maiandra GD"/>
              </w:rPr>
            </w:pPr>
          </w:p>
        </w:tc>
      </w:tr>
      <w:tr w:rsidR="00B108B3" w:rsidRPr="00805AE6" w:rsidTr="00F5446D">
        <w:trPr>
          <w:trHeight w:val="806"/>
        </w:trPr>
        <w:tc>
          <w:tcPr>
            <w:tcW w:w="1227" w:type="dxa"/>
          </w:tcPr>
          <w:p w:rsidR="00B108B3" w:rsidRPr="00805AE6" w:rsidRDefault="00B108B3" w:rsidP="00B108B3">
            <w:pPr>
              <w:rPr>
                <w:rFonts w:ascii="Maiandra GD" w:hAnsi="Maiandra GD"/>
              </w:rPr>
            </w:pPr>
            <w:r w:rsidRPr="00805AE6">
              <w:rPr>
                <w:rFonts w:ascii="Maiandra GD" w:hAnsi="Maiandra GD"/>
              </w:rPr>
              <w:t>21</w:t>
            </w:r>
            <w:r w:rsidRPr="00805AE6">
              <w:rPr>
                <w:rFonts w:ascii="Maiandra GD" w:hAnsi="Maiandra GD"/>
                <w:vertAlign w:val="superscript"/>
              </w:rPr>
              <w:t>st</w:t>
            </w:r>
            <w:r w:rsidRPr="00805AE6">
              <w:rPr>
                <w:rFonts w:ascii="Maiandra GD" w:hAnsi="Maiandra GD"/>
              </w:rPr>
              <w:t xml:space="preserve"> May</w:t>
            </w:r>
          </w:p>
        </w:tc>
        <w:tc>
          <w:tcPr>
            <w:tcW w:w="1745" w:type="dxa"/>
          </w:tcPr>
          <w:p w:rsidR="00B108B3" w:rsidRPr="00805AE6" w:rsidRDefault="00DF3A5C" w:rsidP="00B108B3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chicks</w:t>
            </w:r>
          </w:p>
        </w:tc>
        <w:tc>
          <w:tcPr>
            <w:tcW w:w="2268" w:type="dxa"/>
          </w:tcPr>
          <w:p w:rsidR="00B108B3" w:rsidRPr="00805AE6" w:rsidRDefault="00B108B3" w:rsidP="00B108B3">
            <w:pPr>
              <w:rPr>
                <w:rFonts w:ascii="Maiandra GD" w:hAnsi="Maiandra GD"/>
              </w:rPr>
            </w:pPr>
          </w:p>
        </w:tc>
        <w:tc>
          <w:tcPr>
            <w:tcW w:w="9781" w:type="dxa"/>
          </w:tcPr>
          <w:p w:rsidR="00DF3A5C" w:rsidRDefault="00DF3A5C" w:rsidP="00DF3A5C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    Hatch eggs –</w:t>
            </w:r>
            <w:r>
              <w:rPr>
                <w:noProof/>
                <w:lang w:eastAsia="en-GB"/>
              </w:rPr>
              <w:drawing>
                <wp:inline distT="0" distB="0" distL="0" distR="0" wp14:anchorId="05E45887" wp14:editId="2424E0C0">
                  <wp:extent cx="1212273" cy="1232212"/>
                  <wp:effectExtent l="0" t="0" r="6985" b="635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216" cy="123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77E6">
              <w:rPr>
                <w:rFonts w:ascii="Maiandra GD" w:hAnsi="Maiandra GD"/>
              </w:rPr>
              <w:t xml:space="preserve">   </w:t>
            </w:r>
            <w:r w:rsidR="001477E6">
              <w:rPr>
                <w:noProof/>
                <w:lang w:eastAsia="en-GB"/>
              </w:rPr>
              <w:drawing>
                <wp:inline distT="0" distB="0" distL="0" distR="0" wp14:anchorId="6738EB05" wp14:editId="30EDCD45">
                  <wp:extent cx="1058866" cy="906011"/>
                  <wp:effectExtent l="0" t="0" r="8255" b="889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62" cy="91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08B3" w:rsidRPr="00805AE6" w:rsidRDefault="00B108B3" w:rsidP="00B108B3">
            <w:pPr>
              <w:rPr>
                <w:rFonts w:ascii="Maiandra GD" w:hAnsi="Maiandra GD"/>
              </w:rPr>
            </w:pPr>
          </w:p>
        </w:tc>
      </w:tr>
    </w:tbl>
    <w:p w:rsidR="00B108B3" w:rsidRDefault="00B108B3" w:rsidP="00B108B3">
      <w:pPr>
        <w:rPr>
          <w:rFonts w:ascii="Maiandra GD" w:hAnsi="Maiandra GD"/>
        </w:rPr>
      </w:pPr>
      <w:bookmarkStart w:id="0" w:name="_GoBack"/>
      <w:bookmarkEnd w:id="0"/>
    </w:p>
    <w:sectPr w:rsidR="00B108B3" w:rsidSect="00D57CF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B92E32"/>
    <w:multiLevelType w:val="hybridMultilevel"/>
    <w:tmpl w:val="CF66F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C92C72"/>
    <w:multiLevelType w:val="hybridMultilevel"/>
    <w:tmpl w:val="A87E7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8B3"/>
    <w:rsid w:val="00021878"/>
    <w:rsid w:val="00022590"/>
    <w:rsid w:val="000612DD"/>
    <w:rsid w:val="0010089D"/>
    <w:rsid w:val="0011252C"/>
    <w:rsid w:val="001477E6"/>
    <w:rsid w:val="00186E21"/>
    <w:rsid w:val="002443EF"/>
    <w:rsid w:val="0026170A"/>
    <w:rsid w:val="002A71A2"/>
    <w:rsid w:val="002C6A8A"/>
    <w:rsid w:val="002C7C2E"/>
    <w:rsid w:val="002F0837"/>
    <w:rsid w:val="0032357A"/>
    <w:rsid w:val="003D334A"/>
    <w:rsid w:val="003D5B77"/>
    <w:rsid w:val="003E1BC5"/>
    <w:rsid w:val="0045201C"/>
    <w:rsid w:val="00457548"/>
    <w:rsid w:val="004705EC"/>
    <w:rsid w:val="004C026D"/>
    <w:rsid w:val="00514CF2"/>
    <w:rsid w:val="00560379"/>
    <w:rsid w:val="005B5567"/>
    <w:rsid w:val="005D4EF8"/>
    <w:rsid w:val="006207F7"/>
    <w:rsid w:val="00627C5D"/>
    <w:rsid w:val="006559AC"/>
    <w:rsid w:val="00663466"/>
    <w:rsid w:val="00676144"/>
    <w:rsid w:val="00695881"/>
    <w:rsid w:val="00696555"/>
    <w:rsid w:val="00735F40"/>
    <w:rsid w:val="00745100"/>
    <w:rsid w:val="007672B3"/>
    <w:rsid w:val="00786BB8"/>
    <w:rsid w:val="007B2E72"/>
    <w:rsid w:val="007E17F2"/>
    <w:rsid w:val="00805AE6"/>
    <w:rsid w:val="00811143"/>
    <w:rsid w:val="008F6818"/>
    <w:rsid w:val="009E66ED"/>
    <w:rsid w:val="00A06533"/>
    <w:rsid w:val="00A84D7F"/>
    <w:rsid w:val="00AE4698"/>
    <w:rsid w:val="00B108B3"/>
    <w:rsid w:val="00B16105"/>
    <w:rsid w:val="00B47310"/>
    <w:rsid w:val="00B95E6A"/>
    <w:rsid w:val="00C02C6E"/>
    <w:rsid w:val="00C82023"/>
    <w:rsid w:val="00CB599C"/>
    <w:rsid w:val="00CF3626"/>
    <w:rsid w:val="00D157ED"/>
    <w:rsid w:val="00D57CF0"/>
    <w:rsid w:val="00D66698"/>
    <w:rsid w:val="00DE75C5"/>
    <w:rsid w:val="00DF3A5C"/>
    <w:rsid w:val="00E953B7"/>
    <w:rsid w:val="00EB2C06"/>
    <w:rsid w:val="00EE2683"/>
    <w:rsid w:val="00EF0397"/>
    <w:rsid w:val="00F24276"/>
    <w:rsid w:val="00F5446D"/>
    <w:rsid w:val="00F958BC"/>
    <w:rsid w:val="00FA0CAF"/>
    <w:rsid w:val="00FA4B58"/>
    <w:rsid w:val="00FF6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73A881-4E61-47FA-8D1E-B2887C7C7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7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0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05AE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5100"/>
    <w:pPr>
      <w:ind w:left="720"/>
      <w:contextualSpacing/>
    </w:pPr>
  </w:style>
  <w:style w:type="paragraph" w:customStyle="1" w:styleId="HelpText">
    <w:name w:val="Help Text"/>
    <w:basedOn w:val="Normal"/>
    <w:link w:val="HelpTextChar"/>
    <w:autoRedefine/>
    <w:qFormat/>
    <w:rsid w:val="00A84D7F"/>
    <w:pPr>
      <w:framePr w:hSpace="180" w:wrap="around" w:vAnchor="text" w:hAnchor="margin" w:x="-342" w:y="156"/>
      <w:widowControl w:val="0"/>
      <w:tabs>
        <w:tab w:val="left" w:pos="348"/>
      </w:tabs>
      <w:spacing w:after="0" w:line="240" w:lineRule="auto"/>
      <w:ind w:right="113"/>
    </w:pPr>
    <w:rPr>
      <w:rFonts w:ascii="Maiandra GD" w:eastAsia="Times New Roman" w:hAnsi="Maiandra GD" w:cs="Arial"/>
      <w:sz w:val="18"/>
      <w:szCs w:val="18"/>
      <w:lang w:eastAsia="en-GB"/>
    </w:rPr>
  </w:style>
  <w:style w:type="character" w:customStyle="1" w:styleId="HelpTextChar">
    <w:name w:val="Help Text Char"/>
    <w:link w:val="HelpText"/>
    <w:rsid w:val="00A84D7F"/>
    <w:rPr>
      <w:rFonts w:ascii="Maiandra GD" w:eastAsia="Times New Roman" w:hAnsi="Maiandra GD" w:cs="Arial"/>
      <w:sz w:val="18"/>
      <w:szCs w:val="18"/>
      <w:lang w:eastAsia="en-GB"/>
    </w:rPr>
  </w:style>
  <w:style w:type="paragraph" w:customStyle="1" w:styleId="FreeForm">
    <w:name w:val="Free Form"/>
    <w:rsid w:val="00A84D7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bbc.co.uk/cbeebies/puzzles/st-george-jigsaw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bc.co.uk/cbeebies/watch/lets-celebrate-st-georges-day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972</Words>
  <Characters>5543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Croucher</dc:creator>
  <cp:keywords/>
  <dc:description/>
  <cp:lastModifiedBy>Vicki Croucher</cp:lastModifiedBy>
  <cp:revision>3</cp:revision>
  <dcterms:created xsi:type="dcterms:W3CDTF">2018-10-15T16:21:00Z</dcterms:created>
  <dcterms:modified xsi:type="dcterms:W3CDTF">2018-10-15T16:21:00Z</dcterms:modified>
</cp:coreProperties>
</file>